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9C41CF">
      <w:pPr>
        <w:spacing w:line="240" w:lineRule="auto"/>
        <w:rPr>
          <w:b/>
          <w:lang w:val="de-DE"/>
        </w:rPr>
      </w:pPr>
    </w:p>
    <w:p w14:paraId="3E2B7557" w14:textId="3437F951" w:rsidR="004A7131" w:rsidRPr="00685BEB" w:rsidRDefault="00D33479" w:rsidP="009C41CF">
      <w:pPr>
        <w:spacing w:line="240" w:lineRule="auto"/>
        <w:jc w:val="left"/>
        <w:rPr>
          <w:lang w:val="en-US"/>
        </w:rPr>
        <w:sectPr w:rsidR="004A7131" w:rsidRPr="00685BEB" w:rsidSect="005C0F78">
          <w:headerReference w:type="even" r:id="rId9"/>
          <w:headerReference w:type="default" r:id="rId10"/>
          <w:footerReference w:type="even" r:id="rId11"/>
          <w:footerReference w:type="default" r:id="rId12"/>
          <w:headerReference w:type="first" r:id="rId13"/>
          <w:footerReference w:type="first" r:id="rId14"/>
          <w:pgSz w:w="11906" w:h="16838" w:code="9"/>
          <w:pgMar w:top="2237" w:right="1531" w:bottom="2381" w:left="1531" w:header="1361" w:footer="567" w:gutter="0"/>
          <w:cols w:space="708"/>
          <w:titlePg/>
          <w:docGrid w:linePitch="360"/>
        </w:sectPr>
      </w:pPr>
      <w:r w:rsidRPr="00685BEB">
        <w:rPr>
          <w:b/>
          <w:sz w:val="24"/>
          <w:szCs w:val="24"/>
          <w:lang w:val="en-US"/>
        </w:rPr>
        <w:t>Events -</w:t>
      </w:r>
      <w:r w:rsidR="00872D9A" w:rsidRPr="00685BEB">
        <w:rPr>
          <w:b/>
          <w:sz w:val="24"/>
          <w:szCs w:val="24"/>
          <w:lang w:val="en-US"/>
        </w:rPr>
        <w:t xml:space="preserve"> </w:t>
      </w:r>
      <w:r w:rsidR="00685BEB" w:rsidRPr="00685BEB">
        <w:rPr>
          <w:b/>
          <w:sz w:val="24"/>
          <w:szCs w:val="24"/>
          <w:lang w:val="en-US"/>
        </w:rPr>
        <w:t>Eventful Kufsteinerland</w:t>
      </w:r>
    </w:p>
    <w:p w14:paraId="3DE8686E" w14:textId="77777777" w:rsidR="005C0F78" w:rsidRPr="00685BEB" w:rsidRDefault="005C0F78" w:rsidP="009C41CF">
      <w:pPr>
        <w:spacing w:line="240" w:lineRule="auto"/>
        <w:rPr>
          <w:lang w:val="en-US"/>
        </w:rPr>
      </w:pPr>
    </w:p>
    <w:p w14:paraId="53F254A1" w14:textId="77777777" w:rsidR="009C41CF" w:rsidRDefault="009C41CF" w:rsidP="009C41CF">
      <w:pPr>
        <w:spacing w:line="240" w:lineRule="auto"/>
        <w:rPr>
          <w:b/>
          <w:lang w:val="en-US"/>
        </w:rPr>
      </w:pPr>
    </w:p>
    <w:p w14:paraId="0D6F8485" w14:textId="5A6AF2D2" w:rsidR="00685BEB" w:rsidRPr="00685BEB" w:rsidRDefault="00685BEB" w:rsidP="009C41CF">
      <w:pPr>
        <w:spacing w:line="240" w:lineRule="auto"/>
        <w:rPr>
          <w:b/>
          <w:lang w:val="en-US"/>
        </w:rPr>
      </w:pPr>
      <w:r w:rsidRPr="00685BEB">
        <w:rPr>
          <w:b/>
          <w:lang w:val="en-US"/>
        </w:rPr>
        <w:t>A cultural capital in the Tyrolean lowlands</w:t>
      </w:r>
    </w:p>
    <w:p w14:paraId="0E5414A6" w14:textId="0A3B8A08" w:rsidR="00872D9A" w:rsidRDefault="00685BEB" w:rsidP="009C41CF">
      <w:pPr>
        <w:spacing w:line="240" w:lineRule="auto"/>
        <w:rPr>
          <w:lang w:val="en-US"/>
        </w:rPr>
      </w:pPr>
      <w:r w:rsidRPr="00685BEB">
        <w:rPr>
          <w:lang w:val="en-US"/>
        </w:rPr>
        <w:t>Throughout the year, Kufsteinerland impresses with numerous events such as the "</w:t>
      </w:r>
      <w:proofErr w:type="spellStart"/>
      <w:r w:rsidRPr="00685BEB">
        <w:rPr>
          <w:lang w:val="en-US"/>
        </w:rPr>
        <w:t>KUltura</w:t>
      </w:r>
      <w:proofErr w:type="spellEnd"/>
      <w:r w:rsidRPr="00685BEB">
        <w:rPr>
          <w:lang w:val="en-US"/>
        </w:rPr>
        <w:t xml:space="preserve">" </w:t>
      </w:r>
      <w:proofErr w:type="spellStart"/>
      <w:r w:rsidRPr="00685BEB">
        <w:rPr>
          <w:lang w:val="en-US"/>
        </w:rPr>
        <w:t>programme</w:t>
      </w:r>
      <w:proofErr w:type="spellEnd"/>
      <w:r w:rsidRPr="00685BEB">
        <w:rPr>
          <w:lang w:val="en-US"/>
        </w:rPr>
        <w:t>. A must for "Wagnerians" is the already internationally famous Tyrolean festival Erl: this takes place annually in summer and winter under the artistic direction of maestro Gustav Kuhn, in the newly constructed and archite</w:t>
      </w:r>
      <w:r w:rsidRPr="00685BEB">
        <w:rPr>
          <w:lang w:val="en-US"/>
        </w:rPr>
        <w:t>c</w:t>
      </w:r>
      <w:r w:rsidRPr="00685BEB">
        <w:rPr>
          <w:lang w:val="en-US"/>
        </w:rPr>
        <w:t>turally striking Festival Hall.</w:t>
      </w:r>
    </w:p>
    <w:p w14:paraId="292B12B9" w14:textId="45512096" w:rsidR="00685BEB" w:rsidRDefault="00685BEB" w:rsidP="009C41CF">
      <w:pPr>
        <w:spacing w:line="240" w:lineRule="auto"/>
        <w:rPr>
          <w:lang w:val="en-US"/>
        </w:rPr>
      </w:pPr>
    </w:p>
    <w:p w14:paraId="1CAB88CD" w14:textId="63C17673" w:rsidR="00006CCF" w:rsidRPr="00685BEB" w:rsidRDefault="00006CCF" w:rsidP="009C41CF">
      <w:pPr>
        <w:spacing w:line="240" w:lineRule="auto"/>
        <w:rPr>
          <w:b/>
          <w:lang w:val="en-US"/>
        </w:rPr>
      </w:pPr>
      <w:r>
        <w:rPr>
          <w:b/>
          <w:lang w:val="en-US"/>
        </w:rPr>
        <w:t>Passion Plays Erl</w:t>
      </w:r>
    </w:p>
    <w:p w14:paraId="545BE26C" w14:textId="02E17F29" w:rsidR="00006CCF" w:rsidRPr="00006CCF" w:rsidRDefault="00006CCF" w:rsidP="009C41CF">
      <w:pPr>
        <w:spacing w:line="240" w:lineRule="auto"/>
        <w:rPr>
          <w:rFonts w:cs="Tahoma"/>
          <w:lang w:val="en-US"/>
        </w:rPr>
      </w:pPr>
      <w:r w:rsidRPr="00006CCF">
        <w:rPr>
          <w:rFonts w:cs="Tahoma"/>
          <w:color w:val="404040"/>
          <w:shd w:val="clear" w:color="auto" w:fill="FFFFFF"/>
        </w:rPr>
        <w:t>The passion plays in Erl are famous for their remarkable scenes of the way of the cross. The text is current, modern, and adapted to the present day. The passion music was especially composed for the passion plays in Erl, and is performed live by a choir and orchestra. The passion plays have been performed at a number of different venues in their 400 year history. These days over 600 of the total 1,450 Erl residents are on the stage every six years.</w:t>
      </w:r>
    </w:p>
    <w:p w14:paraId="761848BE" w14:textId="77777777" w:rsidR="00006CCF" w:rsidRPr="00685BEB" w:rsidRDefault="00006CCF" w:rsidP="009C41CF">
      <w:pPr>
        <w:spacing w:line="240" w:lineRule="auto"/>
        <w:rPr>
          <w:lang w:val="en-US"/>
        </w:rPr>
      </w:pPr>
    </w:p>
    <w:p w14:paraId="4D34A11F" w14:textId="773C5F55" w:rsidR="00872D9A" w:rsidRPr="00685BEB" w:rsidRDefault="00685BEB" w:rsidP="009C41CF">
      <w:pPr>
        <w:spacing w:line="240" w:lineRule="auto"/>
        <w:rPr>
          <w:b/>
          <w:lang w:val="en-US"/>
        </w:rPr>
      </w:pPr>
      <w:r>
        <w:rPr>
          <w:b/>
          <w:lang w:val="en-US"/>
        </w:rPr>
        <w:t>Operetta Summer Kufstein</w:t>
      </w:r>
    </w:p>
    <w:p w14:paraId="49EC6B05" w14:textId="692CC2D7" w:rsidR="00872D9A" w:rsidRDefault="00006CCF" w:rsidP="009C41CF">
      <w:pPr>
        <w:spacing w:line="240" w:lineRule="auto"/>
        <w:rPr>
          <w:lang w:val="en-US"/>
        </w:rPr>
      </w:pPr>
      <w:r>
        <w:rPr>
          <w:lang w:val="en-US"/>
        </w:rPr>
        <w:t>2019</w:t>
      </w:r>
      <w:r w:rsidR="00685BEB" w:rsidRPr="00685BEB">
        <w:rPr>
          <w:lang w:val="en-US"/>
        </w:rPr>
        <w:t xml:space="preserve"> </w:t>
      </w:r>
      <w:r w:rsidR="00C526AF">
        <w:rPr>
          <w:lang w:val="en-US"/>
        </w:rPr>
        <w:t xml:space="preserve">a very famous operetta from Johann </w:t>
      </w:r>
      <w:r w:rsidR="0024215A">
        <w:rPr>
          <w:lang w:val="en-US"/>
        </w:rPr>
        <w:t xml:space="preserve">Strauss is on the </w:t>
      </w:r>
      <w:proofErr w:type="spellStart"/>
      <w:r w:rsidR="0024215A">
        <w:rPr>
          <w:lang w:val="en-US"/>
        </w:rPr>
        <w:t>programme</w:t>
      </w:r>
      <w:proofErr w:type="spellEnd"/>
      <w:r w:rsidR="0024215A">
        <w:rPr>
          <w:lang w:val="en-US"/>
        </w:rPr>
        <w:t xml:space="preserve"> of</w:t>
      </w:r>
      <w:r w:rsidR="00C526AF">
        <w:rPr>
          <w:lang w:val="en-US"/>
        </w:rPr>
        <w:t xml:space="preserve"> </w:t>
      </w:r>
      <w:r w:rsidR="00685BEB" w:rsidRPr="00685BEB">
        <w:rPr>
          <w:lang w:val="en-US"/>
        </w:rPr>
        <w:t xml:space="preserve">Operetta Summer </w:t>
      </w:r>
      <w:r w:rsidR="0024215A">
        <w:rPr>
          <w:lang w:val="en-US"/>
        </w:rPr>
        <w:t>Kufstein:</w:t>
      </w:r>
      <w:r>
        <w:rPr>
          <w:lang w:val="en-US"/>
        </w:rPr>
        <w:t xml:space="preserve"> “The Bat” (</w:t>
      </w:r>
      <w:r w:rsidR="0024215A">
        <w:rPr>
          <w:lang w:val="en-US"/>
        </w:rPr>
        <w:t>“</w:t>
      </w:r>
      <w:r>
        <w:rPr>
          <w:lang w:val="en-US"/>
        </w:rPr>
        <w:t>Die</w:t>
      </w:r>
      <w:r w:rsidR="0024215A">
        <w:rPr>
          <w:lang w:val="en-US"/>
        </w:rPr>
        <w:t xml:space="preserve"> </w:t>
      </w:r>
      <w:r>
        <w:rPr>
          <w:lang w:val="en-US"/>
        </w:rPr>
        <w:t>Fledermaus</w:t>
      </w:r>
      <w:r w:rsidR="0024215A">
        <w:rPr>
          <w:lang w:val="en-US"/>
        </w:rPr>
        <w:t>”</w:t>
      </w:r>
      <w:r>
        <w:rPr>
          <w:lang w:val="en-US"/>
        </w:rPr>
        <w:t>)</w:t>
      </w:r>
      <w:r w:rsidR="0024215A">
        <w:rPr>
          <w:lang w:val="en-US"/>
        </w:rPr>
        <w:t xml:space="preserve">. </w:t>
      </w:r>
    </w:p>
    <w:p w14:paraId="0CCC8D80" w14:textId="77777777" w:rsidR="00685BEB" w:rsidRPr="00685BEB" w:rsidRDefault="00685BEB" w:rsidP="009C41CF">
      <w:pPr>
        <w:spacing w:line="240" w:lineRule="auto"/>
        <w:rPr>
          <w:lang w:val="en-US"/>
        </w:rPr>
      </w:pPr>
    </w:p>
    <w:p w14:paraId="5D159D22" w14:textId="213A1B43" w:rsidR="00872D9A" w:rsidRPr="00C526AF" w:rsidRDefault="00872D9A" w:rsidP="009C41CF">
      <w:pPr>
        <w:spacing w:line="240" w:lineRule="auto"/>
        <w:rPr>
          <w:b/>
          <w:lang w:val="en-US"/>
        </w:rPr>
      </w:pPr>
      <w:r w:rsidRPr="00C526AF">
        <w:rPr>
          <w:b/>
          <w:lang w:val="en-US"/>
        </w:rPr>
        <w:t xml:space="preserve">Academia </w:t>
      </w:r>
      <w:proofErr w:type="spellStart"/>
      <w:r w:rsidRPr="00C526AF">
        <w:rPr>
          <w:b/>
          <w:lang w:val="en-US"/>
        </w:rPr>
        <w:t>Vocalis</w:t>
      </w:r>
      <w:proofErr w:type="spellEnd"/>
    </w:p>
    <w:p w14:paraId="5CC7E995" w14:textId="7F09BB4B" w:rsidR="00872D9A" w:rsidRDefault="00685BEB" w:rsidP="009C41CF">
      <w:pPr>
        <w:spacing w:line="240" w:lineRule="auto"/>
        <w:rPr>
          <w:lang w:val="en-US"/>
        </w:rPr>
      </w:pPr>
      <w:r w:rsidRPr="00685BEB">
        <w:rPr>
          <w:lang w:val="en-US"/>
        </w:rPr>
        <w:t xml:space="preserve">"Powerful" is a good way to describe the master classes at "Academia </w:t>
      </w:r>
      <w:proofErr w:type="spellStart"/>
      <w:r w:rsidRPr="00685BEB">
        <w:rPr>
          <w:lang w:val="en-US"/>
        </w:rPr>
        <w:t>Vocalis</w:t>
      </w:r>
      <w:proofErr w:type="spellEnd"/>
      <w:r w:rsidRPr="00685BEB">
        <w:rPr>
          <w:lang w:val="en-US"/>
        </w:rPr>
        <w:t>". From July to August they i</w:t>
      </w:r>
      <w:r w:rsidRPr="00685BEB">
        <w:rPr>
          <w:lang w:val="en-US"/>
        </w:rPr>
        <w:t>m</w:t>
      </w:r>
      <w:r w:rsidRPr="00685BEB">
        <w:rPr>
          <w:lang w:val="en-US"/>
        </w:rPr>
        <w:t>press the audience with their singing. The Academia offers a superb stage for young, ambitious artists, who benefit from various master classes held by internationally renowned instructors with a wealth of artistic exp</w:t>
      </w:r>
      <w:r w:rsidRPr="00685BEB">
        <w:rPr>
          <w:lang w:val="en-US"/>
        </w:rPr>
        <w:t>e</w:t>
      </w:r>
      <w:r w:rsidRPr="00685BEB">
        <w:rPr>
          <w:lang w:val="en-US"/>
        </w:rPr>
        <w:t>rience.</w:t>
      </w:r>
    </w:p>
    <w:p w14:paraId="33633B23" w14:textId="77777777" w:rsidR="00685BEB" w:rsidRPr="00685BEB" w:rsidRDefault="00685BEB" w:rsidP="009C41CF">
      <w:pPr>
        <w:spacing w:line="240" w:lineRule="auto"/>
        <w:rPr>
          <w:lang w:val="en-US"/>
        </w:rPr>
      </w:pPr>
    </w:p>
    <w:p w14:paraId="6550BF94" w14:textId="77777777" w:rsidR="00685BEB" w:rsidRPr="00685BEB" w:rsidRDefault="00685BEB" w:rsidP="009C41CF">
      <w:pPr>
        <w:spacing w:line="240" w:lineRule="auto"/>
        <w:rPr>
          <w:b/>
          <w:lang w:val="en-US"/>
        </w:rPr>
      </w:pPr>
      <w:r w:rsidRPr="00685BEB">
        <w:rPr>
          <w:b/>
          <w:lang w:val="en-US"/>
        </w:rPr>
        <w:t>Traditional</w:t>
      </w:r>
    </w:p>
    <w:p w14:paraId="416B6DD4" w14:textId="28FFD574" w:rsidR="00872D9A" w:rsidRDefault="00685BEB" w:rsidP="009C41CF">
      <w:pPr>
        <w:spacing w:line="240" w:lineRule="auto"/>
        <w:rPr>
          <w:lang w:val="en-US"/>
        </w:rPr>
      </w:pPr>
      <w:r w:rsidRPr="00685BEB">
        <w:rPr>
          <w:lang w:val="en-US"/>
        </w:rPr>
        <w:t>Exuberant and atmospheric is a good way to describe festivals such as the Easter market, the Knights' Festival in the Pentecost holidays, or the wine festival in July. One event h</w:t>
      </w:r>
      <w:r w:rsidR="0024215A">
        <w:rPr>
          <w:lang w:val="en-US"/>
        </w:rPr>
        <w:t>ighlight takes place annually at the end of</w:t>
      </w:r>
      <w:r w:rsidRPr="00685BEB">
        <w:rPr>
          <w:lang w:val="en-US"/>
        </w:rPr>
        <w:t xml:space="preserve"> August in th</w:t>
      </w:r>
      <w:r w:rsidR="0024215A">
        <w:rPr>
          <w:lang w:val="en-US"/>
        </w:rPr>
        <w:t xml:space="preserve">e </w:t>
      </w:r>
      <w:proofErr w:type="spellStart"/>
      <w:r w:rsidR="0024215A">
        <w:rPr>
          <w:lang w:val="en-US"/>
        </w:rPr>
        <w:t>Haflinger</w:t>
      </w:r>
      <w:proofErr w:type="spellEnd"/>
      <w:r w:rsidR="0024215A">
        <w:rPr>
          <w:lang w:val="en-US"/>
        </w:rPr>
        <w:t xml:space="preserve"> village of Ebbs:</w:t>
      </w:r>
      <w:r w:rsidRPr="00685BEB">
        <w:rPr>
          <w:lang w:val="en-US"/>
        </w:rPr>
        <w:t xml:space="preserve"> </w:t>
      </w:r>
      <w:r w:rsidR="0024215A">
        <w:rPr>
          <w:lang w:val="en-US"/>
        </w:rPr>
        <w:t xml:space="preserve">the </w:t>
      </w:r>
      <w:r w:rsidRPr="00BC6E65">
        <w:rPr>
          <w:b/>
          <w:lang w:val="en-US"/>
        </w:rPr>
        <w:t xml:space="preserve">Flower </w:t>
      </w:r>
      <w:r w:rsidR="0024215A" w:rsidRPr="00BC6E65">
        <w:rPr>
          <w:b/>
          <w:lang w:val="en-US"/>
        </w:rPr>
        <w:t>Parade</w:t>
      </w:r>
      <w:r w:rsidR="0024215A">
        <w:rPr>
          <w:lang w:val="en-US"/>
        </w:rPr>
        <w:t xml:space="preserve"> Ebbs with its more than 5</w:t>
      </w:r>
      <w:r w:rsidRPr="00685BEB">
        <w:rPr>
          <w:lang w:val="en-US"/>
        </w:rPr>
        <w:t>0 floats and varied su</w:t>
      </w:r>
      <w:r w:rsidRPr="00685BEB">
        <w:rPr>
          <w:lang w:val="en-US"/>
        </w:rPr>
        <w:t>p</w:t>
      </w:r>
      <w:r w:rsidRPr="00685BEB">
        <w:rPr>
          <w:lang w:val="en-US"/>
        </w:rPr>
        <w:t xml:space="preserve">porting </w:t>
      </w:r>
      <w:proofErr w:type="spellStart"/>
      <w:r w:rsidRPr="00685BEB">
        <w:rPr>
          <w:lang w:val="en-US"/>
        </w:rPr>
        <w:t>programme</w:t>
      </w:r>
      <w:proofErr w:type="spellEnd"/>
      <w:r w:rsidRPr="00685BEB">
        <w:rPr>
          <w:lang w:val="en-US"/>
        </w:rPr>
        <w:t>. As well as these events there are also concerts, culinary markets and traditional events such as bringing home the cattle in Kufstein and Thiersee.</w:t>
      </w:r>
    </w:p>
    <w:p w14:paraId="14791CCC" w14:textId="27B23C4F" w:rsidR="00685BEB" w:rsidRDefault="00685BEB" w:rsidP="009C41CF">
      <w:pPr>
        <w:spacing w:line="240" w:lineRule="auto"/>
        <w:rPr>
          <w:lang w:val="en-US"/>
        </w:rPr>
      </w:pPr>
    </w:p>
    <w:p w14:paraId="632F8C55" w14:textId="77777777" w:rsidR="009C41CF" w:rsidRDefault="00107CE1" w:rsidP="009C41CF">
      <w:pPr>
        <w:spacing w:line="240" w:lineRule="auto"/>
        <w:rPr>
          <w:b/>
          <w:lang w:val="en-US"/>
        </w:rPr>
      </w:pPr>
      <w:proofErr w:type="spellStart"/>
      <w:r>
        <w:rPr>
          <w:b/>
          <w:lang w:val="en-US"/>
        </w:rPr>
        <w:t>Yoga.Days</w:t>
      </w:r>
      <w:proofErr w:type="spellEnd"/>
    </w:p>
    <w:p w14:paraId="764B6678" w14:textId="6EA62FD7" w:rsidR="00107CE1" w:rsidRPr="009C41CF" w:rsidRDefault="00107CE1" w:rsidP="009C41CF">
      <w:pPr>
        <w:spacing w:line="240" w:lineRule="auto"/>
        <w:rPr>
          <w:b/>
          <w:lang w:val="en-US"/>
        </w:rPr>
      </w:pPr>
      <w:r w:rsidRPr="00107CE1">
        <w:rPr>
          <w:rFonts w:cs="Tahoma"/>
          <w:color w:val="404040"/>
          <w:szCs w:val="18"/>
        </w:rPr>
        <w:t>The yoga days</w:t>
      </w:r>
      <w:r w:rsidR="009C41CF">
        <w:rPr>
          <w:rFonts w:cs="Tahoma"/>
          <w:color w:val="404040"/>
          <w:szCs w:val="18"/>
        </w:rPr>
        <w:t xml:space="preserve"> from 5</w:t>
      </w:r>
      <w:r w:rsidR="009C41CF" w:rsidRPr="009C41CF">
        <w:rPr>
          <w:rFonts w:cs="Tahoma"/>
          <w:color w:val="404040"/>
          <w:szCs w:val="18"/>
          <w:vertAlign w:val="superscript"/>
        </w:rPr>
        <w:t>th</w:t>
      </w:r>
      <w:r w:rsidR="009C41CF">
        <w:rPr>
          <w:rFonts w:cs="Tahoma"/>
          <w:color w:val="404040"/>
          <w:szCs w:val="18"/>
        </w:rPr>
        <w:t xml:space="preserve"> to 7</w:t>
      </w:r>
      <w:r w:rsidR="009C41CF" w:rsidRPr="009C41CF">
        <w:rPr>
          <w:rFonts w:cs="Tahoma"/>
          <w:color w:val="404040"/>
          <w:szCs w:val="18"/>
          <w:vertAlign w:val="superscript"/>
        </w:rPr>
        <w:t>th</w:t>
      </w:r>
      <w:r w:rsidR="009C41CF">
        <w:rPr>
          <w:rFonts w:cs="Tahoma"/>
          <w:color w:val="404040"/>
          <w:szCs w:val="18"/>
        </w:rPr>
        <w:t xml:space="preserve"> </w:t>
      </w:r>
      <w:proofErr w:type="spellStart"/>
      <w:r w:rsidR="009C41CF">
        <w:rPr>
          <w:rFonts w:cs="Tahoma"/>
          <w:color w:val="404040"/>
          <w:szCs w:val="18"/>
        </w:rPr>
        <w:t>july</w:t>
      </w:r>
      <w:proofErr w:type="spellEnd"/>
      <w:r w:rsidRPr="00107CE1">
        <w:rPr>
          <w:rFonts w:cs="Tahoma"/>
          <w:color w:val="404040"/>
          <w:szCs w:val="18"/>
        </w:rPr>
        <w:t xml:space="preserve"> inspire with their extensive programme items, which includes workshops, yoga sessions, </w:t>
      </w:r>
      <w:proofErr w:type="spellStart"/>
      <w:r w:rsidRPr="00107CE1">
        <w:rPr>
          <w:rFonts w:cs="Tahoma"/>
          <w:color w:val="404040"/>
          <w:szCs w:val="18"/>
        </w:rPr>
        <w:t>Kirtan</w:t>
      </w:r>
      <w:proofErr w:type="spellEnd"/>
      <w:r w:rsidRPr="00107CE1">
        <w:rPr>
          <w:rFonts w:cs="Tahoma"/>
          <w:color w:val="404040"/>
          <w:szCs w:val="18"/>
        </w:rPr>
        <w:t xml:space="preserve">, lectures, SUP, food and much more. In the futuristic-elegant cultural quarter in Kufstein, at Thiersee and in the Wilder Kaiser, you get to immerse body and mind in the realm of </w:t>
      </w:r>
      <w:proofErr w:type="spellStart"/>
      <w:r w:rsidRPr="00107CE1">
        <w:rPr>
          <w:rFonts w:cs="Tahoma"/>
          <w:color w:val="404040"/>
          <w:szCs w:val="18"/>
        </w:rPr>
        <w:t>yoga.Including</w:t>
      </w:r>
      <w:proofErr w:type="spellEnd"/>
      <w:r w:rsidRPr="00107CE1">
        <w:rPr>
          <w:rFonts w:cs="Tahoma"/>
          <w:color w:val="404040"/>
          <w:szCs w:val="18"/>
        </w:rPr>
        <w:t xml:space="preserve"> yoga instructors Gabriela </w:t>
      </w:r>
      <w:proofErr w:type="spellStart"/>
      <w:r w:rsidRPr="00107CE1">
        <w:rPr>
          <w:rFonts w:cs="Tahoma"/>
          <w:color w:val="404040"/>
          <w:szCs w:val="18"/>
        </w:rPr>
        <w:t>Bociz</w:t>
      </w:r>
      <w:proofErr w:type="spellEnd"/>
      <w:r w:rsidRPr="00107CE1">
        <w:rPr>
          <w:rFonts w:cs="Tahoma"/>
          <w:color w:val="404040"/>
          <w:szCs w:val="18"/>
        </w:rPr>
        <w:t xml:space="preserve">, Tanja </w:t>
      </w:r>
      <w:proofErr w:type="spellStart"/>
      <w:r w:rsidRPr="00107CE1">
        <w:rPr>
          <w:rFonts w:cs="Tahoma"/>
          <w:color w:val="404040"/>
          <w:szCs w:val="18"/>
        </w:rPr>
        <w:t>Seehofer</w:t>
      </w:r>
      <w:proofErr w:type="spellEnd"/>
      <w:r w:rsidRPr="00107CE1">
        <w:rPr>
          <w:rFonts w:cs="Tahoma"/>
          <w:color w:val="404040"/>
          <w:szCs w:val="18"/>
        </w:rPr>
        <w:t xml:space="preserve">, Libby Love, Birgit </w:t>
      </w:r>
      <w:proofErr w:type="spellStart"/>
      <w:r w:rsidRPr="00107CE1">
        <w:rPr>
          <w:rFonts w:cs="Tahoma"/>
          <w:color w:val="404040"/>
          <w:szCs w:val="18"/>
        </w:rPr>
        <w:t>Pöltl</w:t>
      </w:r>
      <w:proofErr w:type="spellEnd"/>
      <w:r w:rsidRPr="00107CE1">
        <w:rPr>
          <w:rFonts w:cs="Tahoma"/>
          <w:color w:val="404040"/>
          <w:szCs w:val="18"/>
        </w:rPr>
        <w:t xml:space="preserve">, Florian </w:t>
      </w:r>
      <w:proofErr w:type="spellStart"/>
      <w:r w:rsidRPr="00107CE1">
        <w:rPr>
          <w:rFonts w:cs="Tahoma"/>
          <w:color w:val="404040"/>
          <w:szCs w:val="18"/>
        </w:rPr>
        <w:t>Reitlinger</w:t>
      </w:r>
      <w:proofErr w:type="spellEnd"/>
      <w:r w:rsidRPr="00107CE1">
        <w:rPr>
          <w:rFonts w:cs="Tahoma"/>
          <w:color w:val="404040"/>
          <w:szCs w:val="18"/>
        </w:rPr>
        <w:t xml:space="preserve"> and </w:t>
      </w:r>
      <w:proofErr w:type="spellStart"/>
      <w:r w:rsidRPr="00107CE1">
        <w:rPr>
          <w:rFonts w:cs="Tahoma"/>
          <w:color w:val="404040"/>
          <w:szCs w:val="18"/>
        </w:rPr>
        <w:t>Shaktiji</w:t>
      </w:r>
      <w:proofErr w:type="spellEnd"/>
      <w:r w:rsidRPr="00107CE1">
        <w:rPr>
          <w:rFonts w:cs="Tahoma"/>
          <w:color w:val="404040"/>
          <w:szCs w:val="18"/>
        </w:rPr>
        <w:t xml:space="preserve">. The band Mantra Tribe from Berlin invite you to dance and celebrate, while </w:t>
      </w:r>
      <w:proofErr w:type="spellStart"/>
      <w:r w:rsidRPr="00107CE1">
        <w:rPr>
          <w:rFonts w:cs="Tahoma"/>
          <w:color w:val="404040"/>
          <w:szCs w:val="18"/>
        </w:rPr>
        <w:t>Prema</w:t>
      </w:r>
      <w:proofErr w:type="spellEnd"/>
      <w:r w:rsidRPr="00107CE1">
        <w:rPr>
          <w:rFonts w:cs="Tahoma"/>
          <w:color w:val="404040"/>
          <w:szCs w:val="18"/>
        </w:rPr>
        <w:t xml:space="preserve"> Hara provides inspiration with special spiritual sounds.</w:t>
      </w:r>
    </w:p>
    <w:p w14:paraId="7BC05AF8" w14:textId="23E96FD6" w:rsidR="00107CE1" w:rsidRDefault="00107CE1" w:rsidP="009C41CF">
      <w:pPr>
        <w:spacing w:line="240" w:lineRule="auto"/>
        <w:rPr>
          <w:lang w:val="en-US"/>
        </w:rPr>
      </w:pPr>
    </w:p>
    <w:p w14:paraId="3DA4E85C" w14:textId="77777777" w:rsidR="00107CE1" w:rsidRPr="00685BEB" w:rsidRDefault="00107CE1" w:rsidP="009C41CF">
      <w:pPr>
        <w:spacing w:line="240" w:lineRule="auto"/>
        <w:rPr>
          <w:lang w:val="en-US"/>
        </w:rPr>
      </w:pPr>
    </w:p>
    <w:p w14:paraId="6042B8A7" w14:textId="77777777" w:rsidR="00685BEB" w:rsidRPr="00685BEB" w:rsidRDefault="00685BEB" w:rsidP="009C41CF">
      <w:pPr>
        <w:spacing w:line="240" w:lineRule="auto"/>
        <w:rPr>
          <w:b/>
          <w:lang w:val="en-US"/>
        </w:rPr>
      </w:pPr>
      <w:r w:rsidRPr="00685BEB">
        <w:rPr>
          <w:b/>
          <w:lang w:val="en-US"/>
        </w:rPr>
        <w:t>Advent - a happy time of year</w:t>
      </w:r>
    </w:p>
    <w:p w14:paraId="23FD3E70" w14:textId="48067752" w:rsidR="00006CCF" w:rsidRPr="00C41A46" w:rsidRDefault="00685BEB" w:rsidP="009C41CF">
      <w:pPr>
        <w:spacing w:line="240" w:lineRule="auto"/>
        <w:rPr>
          <w:lang w:val="en-US"/>
        </w:rPr>
      </w:pPr>
      <w:r w:rsidRPr="00685BEB">
        <w:rPr>
          <w:lang w:val="en-US"/>
        </w:rPr>
        <w:t>The traditional Tyrolean advent with carol singers and a Christmassy children's pro</w:t>
      </w:r>
      <w:r w:rsidR="0024215A">
        <w:rPr>
          <w:lang w:val="en-US"/>
        </w:rPr>
        <w:t>gram as well as brass bands let</w:t>
      </w:r>
      <w:r w:rsidRPr="00685BEB">
        <w:rPr>
          <w:lang w:val="en-US"/>
        </w:rPr>
        <w:t xml:space="preserve"> you experience Christmas magic at the historical Kufstein Fortress and at the Christmas market in the K</w:t>
      </w:r>
      <w:r w:rsidR="00C94742">
        <w:rPr>
          <w:lang w:val="en-US"/>
        </w:rPr>
        <w:t xml:space="preserve">ufstein city park. </w:t>
      </w:r>
      <w:r w:rsidR="00006CCF">
        <w:rPr>
          <w:lang w:val="en-US"/>
        </w:rPr>
        <w:t xml:space="preserve">Every </w:t>
      </w:r>
      <w:r w:rsidR="00C94742">
        <w:rPr>
          <w:lang w:val="en-US"/>
        </w:rPr>
        <w:t>5</w:t>
      </w:r>
      <w:r w:rsidR="00C94742" w:rsidRPr="00C94742">
        <w:rPr>
          <w:vertAlign w:val="superscript"/>
          <w:lang w:val="en-US"/>
        </w:rPr>
        <w:t>th</w:t>
      </w:r>
      <w:r w:rsidR="00C94742">
        <w:rPr>
          <w:lang w:val="en-US"/>
        </w:rPr>
        <w:t xml:space="preserve"> of</w:t>
      </w:r>
      <w:r w:rsidRPr="00685BEB">
        <w:rPr>
          <w:lang w:val="en-US"/>
        </w:rPr>
        <w:t xml:space="preserve"> January things take</w:t>
      </w:r>
      <w:r w:rsidR="00C94742">
        <w:rPr>
          <w:lang w:val="en-US"/>
        </w:rPr>
        <w:t xml:space="preserve"> a romantic turn with the "Festival</w:t>
      </w:r>
      <w:r w:rsidRPr="00685BEB">
        <w:rPr>
          <w:lang w:val="en-US"/>
        </w:rPr>
        <w:t xml:space="preserve"> of 1000 lights": for one night candles and fire torches replace electric lights in the fortress city.</w:t>
      </w:r>
      <w:bookmarkStart w:id="0" w:name="_GoBack"/>
      <w:bookmarkEnd w:id="0"/>
    </w:p>
    <w:sectPr w:rsidR="00006CCF" w:rsidRPr="00C41A46" w:rsidSect="005C0F78">
      <w:footerReference w:type="default" r:id="rId15"/>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3E1EC" w14:textId="77777777" w:rsidR="002B755D" w:rsidRDefault="002B755D" w:rsidP="0040747C">
      <w:r>
        <w:separator/>
      </w:r>
    </w:p>
  </w:endnote>
  <w:endnote w:type="continuationSeparator" w:id="0">
    <w:p w14:paraId="453ED0FE" w14:textId="77777777" w:rsidR="002B755D" w:rsidRDefault="002B755D"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othamBook">
    <w:altName w:val="Arial"/>
    <w:panose1 w:val="00000000000000000000"/>
    <w:charset w:val="00"/>
    <w:family w:val="modern"/>
    <w:notTrueType/>
    <w:pitch w:val="variable"/>
    <w:sig w:usb0="00000001" w:usb1="50000048" w:usb2="00000000" w:usb3="00000000" w:csb0="00000111"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1C232" w14:textId="77777777" w:rsidR="00400DBC" w:rsidRDefault="00400DB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0180F7B6"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BE4B23" w:rsidRPr="00BE4B23">
                              <w:rPr>
                                <w:noProof/>
                                <w:sz w:val="14"/>
                                <w:szCs w:val="14"/>
                              </w:rPr>
                              <w:t>1</w:t>
                            </w:r>
                          </w:fldSimple>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0180F7B6"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BE4B23" w:rsidRPr="00BE4B23">
                        <w:rPr>
                          <w:noProof/>
                          <w:sz w:val="14"/>
                          <w:szCs w:val="14"/>
                        </w:rPr>
                        <w:t>1</w:t>
                      </w:r>
                    </w:fldSimple>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EC25BD2" w:rsidR="007F06CF" w:rsidRPr="00591E9D" w:rsidRDefault="00400DBC" w:rsidP="00E046CD">
    <w:pPr>
      <w:pStyle w:val="EinfAbs"/>
      <w:spacing w:line="240" w:lineRule="auto"/>
      <w:rPr>
        <w:rFonts w:ascii="Apercu" w:hAnsi="Apercu" w:cs="Apercu"/>
        <w:b/>
        <w:bCs/>
        <w:spacing w:val="2"/>
        <w:sz w:val="14"/>
        <w:szCs w:val="14"/>
      </w:rPr>
    </w:pPr>
    <w:r>
      <w:rPr>
        <w:noProof/>
        <w:lang w:val="de-AT" w:eastAsia="de-AT"/>
      </w:rPr>
      <w:drawing>
        <wp:inline distT="0" distB="0" distL="0" distR="0" wp14:anchorId="714963D3" wp14:editId="27877C02">
          <wp:extent cx="5605780" cy="200660"/>
          <wp:effectExtent l="0" t="0" r="0" b="8890"/>
          <wp:docPr id="2" name="Bild 3"/>
          <wp:cNvGraphicFramePr/>
          <a:graphic xmlns:a="http://schemas.openxmlformats.org/drawingml/2006/main">
            <a:graphicData uri="http://schemas.openxmlformats.org/drawingml/2006/picture">
              <pic:pic xmlns:pic="http://schemas.openxmlformats.org/drawingml/2006/picture">
                <pic:nvPicPr>
                  <pic:cNvPr id="7" name="Bild 3"/>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16896DE5"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E4B23" w:rsidRPr="00BE4B23">
                              <w:rPr>
                                <w:rFonts w:cs="Tahoma"/>
                                <w:noProof/>
                                <w:spacing w:val="8"/>
                                <w:sz w:val="15"/>
                                <w:szCs w:val="15"/>
                              </w:rPr>
                              <w:t>1</w:t>
                            </w:r>
                          </w:fldSimple>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B34439D" id="_x0000_t202" coordsize="21600,21600" o:spt="202" path="m,l,21600r21600,l21600,xe">
              <v:stroke joinstyle="miter"/>
              <v:path gradientshapeok="t" o:connecttype="rect"/>
            </v:shapetype>
            <v:shape id="Text Box 16" o:spid="_x0000_s1030"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" filled="f" stroked="f" strokeweight=".5pt">
              <v:path arrowok="t"/>
              <v:textbox style="mso-fit-shape-to-text:t" inset="0,0,0,0">
                <w:txbxContent>
                  <w:p w14:paraId="60B2D15B" w14:textId="16896DE5"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fldSimple w:instr=" NUMPAGES   \* MERGEFORMAT ">
                      <w:r w:rsidR="00BE4B23" w:rsidRPr="00BE4B23">
                        <w:rPr>
                          <w:rFonts w:cs="Tahoma"/>
                          <w:noProof/>
                          <w:spacing w:val="8"/>
                          <w:sz w:val="15"/>
                          <w:szCs w:val="15"/>
                        </w:rPr>
                        <w:t>1</w:t>
                      </w:r>
                    </w:fldSimple>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3CF67" w14:textId="77777777" w:rsidR="002B755D" w:rsidRDefault="002B755D" w:rsidP="0040747C">
      <w:r>
        <w:separator/>
      </w:r>
    </w:p>
  </w:footnote>
  <w:footnote w:type="continuationSeparator" w:id="0">
    <w:p w14:paraId="4661D022" w14:textId="77777777" w:rsidR="002B755D" w:rsidRDefault="002B755D"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95095" w14:textId="77777777" w:rsidR="00400DBC" w:rsidRDefault="00400DB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AT" w:eastAsia="de-AT"/>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AT" w:eastAsia="de-AT"/>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06CCF"/>
    <w:rsid w:val="00011266"/>
    <w:rsid w:val="0001547A"/>
    <w:rsid w:val="00016E67"/>
    <w:rsid w:val="0002483E"/>
    <w:rsid w:val="00025E22"/>
    <w:rsid w:val="00026B66"/>
    <w:rsid w:val="00031256"/>
    <w:rsid w:val="000433EA"/>
    <w:rsid w:val="00046F08"/>
    <w:rsid w:val="00047B8A"/>
    <w:rsid w:val="00053965"/>
    <w:rsid w:val="000570E7"/>
    <w:rsid w:val="000748D6"/>
    <w:rsid w:val="00082C47"/>
    <w:rsid w:val="000835D7"/>
    <w:rsid w:val="00096B70"/>
    <w:rsid w:val="000B3B2C"/>
    <w:rsid w:val="000C45FF"/>
    <w:rsid w:val="000C4698"/>
    <w:rsid w:val="000D4C48"/>
    <w:rsid w:val="000E369C"/>
    <w:rsid w:val="000F4C95"/>
    <w:rsid w:val="00100AA4"/>
    <w:rsid w:val="00107CE1"/>
    <w:rsid w:val="00117295"/>
    <w:rsid w:val="00124C6F"/>
    <w:rsid w:val="00132D37"/>
    <w:rsid w:val="00140B08"/>
    <w:rsid w:val="00141F03"/>
    <w:rsid w:val="00177DB7"/>
    <w:rsid w:val="001841EC"/>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4215A"/>
    <w:rsid w:val="00267BD2"/>
    <w:rsid w:val="0027071E"/>
    <w:rsid w:val="0027310B"/>
    <w:rsid w:val="00285266"/>
    <w:rsid w:val="00295BEA"/>
    <w:rsid w:val="002A1C01"/>
    <w:rsid w:val="002B560D"/>
    <w:rsid w:val="002B755D"/>
    <w:rsid w:val="002C060C"/>
    <w:rsid w:val="002C7BD2"/>
    <w:rsid w:val="002E1D32"/>
    <w:rsid w:val="002E261F"/>
    <w:rsid w:val="002F5609"/>
    <w:rsid w:val="002F7901"/>
    <w:rsid w:val="00301C4F"/>
    <w:rsid w:val="00305F7D"/>
    <w:rsid w:val="00314728"/>
    <w:rsid w:val="00326961"/>
    <w:rsid w:val="00332271"/>
    <w:rsid w:val="00341BF2"/>
    <w:rsid w:val="00343650"/>
    <w:rsid w:val="00344828"/>
    <w:rsid w:val="0035390E"/>
    <w:rsid w:val="00354DD2"/>
    <w:rsid w:val="00383065"/>
    <w:rsid w:val="003877A2"/>
    <w:rsid w:val="003940ED"/>
    <w:rsid w:val="003B2D19"/>
    <w:rsid w:val="003B30B5"/>
    <w:rsid w:val="003C405E"/>
    <w:rsid w:val="003D314B"/>
    <w:rsid w:val="003D4C63"/>
    <w:rsid w:val="003F190D"/>
    <w:rsid w:val="00400DBC"/>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5F60CD"/>
    <w:rsid w:val="00612ACD"/>
    <w:rsid w:val="00613D8F"/>
    <w:rsid w:val="00663F3D"/>
    <w:rsid w:val="00676CC8"/>
    <w:rsid w:val="00677021"/>
    <w:rsid w:val="00677340"/>
    <w:rsid w:val="00677B6E"/>
    <w:rsid w:val="0068039F"/>
    <w:rsid w:val="00681966"/>
    <w:rsid w:val="00685BEB"/>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2D9A"/>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728DE"/>
    <w:rsid w:val="00992DA0"/>
    <w:rsid w:val="00993099"/>
    <w:rsid w:val="009B0B28"/>
    <w:rsid w:val="009B20AC"/>
    <w:rsid w:val="009B4B41"/>
    <w:rsid w:val="009B7802"/>
    <w:rsid w:val="009C41CF"/>
    <w:rsid w:val="009C4D0C"/>
    <w:rsid w:val="009C68D0"/>
    <w:rsid w:val="009C6E46"/>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14732"/>
    <w:rsid w:val="00B21C90"/>
    <w:rsid w:val="00B408FC"/>
    <w:rsid w:val="00B42544"/>
    <w:rsid w:val="00B46E17"/>
    <w:rsid w:val="00B56489"/>
    <w:rsid w:val="00B602F5"/>
    <w:rsid w:val="00B747E3"/>
    <w:rsid w:val="00B77736"/>
    <w:rsid w:val="00B82976"/>
    <w:rsid w:val="00B82C6F"/>
    <w:rsid w:val="00BA3750"/>
    <w:rsid w:val="00BB0EB4"/>
    <w:rsid w:val="00BB2706"/>
    <w:rsid w:val="00BB7DB6"/>
    <w:rsid w:val="00BC576E"/>
    <w:rsid w:val="00BC6E65"/>
    <w:rsid w:val="00BD1CA4"/>
    <w:rsid w:val="00BE0E31"/>
    <w:rsid w:val="00BE4B23"/>
    <w:rsid w:val="00BF2695"/>
    <w:rsid w:val="00BF3630"/>
    <w:rsid w:val="00BF5EA2"/>
    <w:rsid w:val="00C0705C"/>
    <w:rsid w:val="00C11408"/>
    <w:rsid w:val="00C246C2"/>
    <w:rsid w:val="00C2552E"/>
    <w:rsid w:val="00C4098D"/>
    <w:rsid w:val="00C41A46"/>
    <w:rsid w:val="00C517CE"/>
    <w:rsid w:val="00C526AF"/>
    <w:rsid w:val="00C57A4F"/>
    <w:rsid w:val="00C63ACF"/>
    <w:rsid w:val="00C82D60"/>
    <w:rsid w:val="00C84BE4"/>
    <w:rsid w:val="00C94742"/>
    <w:rsid w:val="00C94F5E"/>
    <w:rsid w:val="00C955CD"/>
    <w:rsid w:val="00CA3327"/>
    <w:rsid w:val="00CB0C0E"/>
    <w:rsid w:val="00CB1B1E"/>
    <w:rsid w:val="00CC42B2"/>
    <w:rsid w:val="00CC60BD"/>
    <w:rsid w:val="00CC7A88"/>
    <w:rsid w:val="00CD1C51"/>
    <w:rsid w:val="00CD5FF5"/>
    <w:rsid w:val="00D02404"/>
    <w:rsid w:val="00D02AB6"/>
    <w:rsid w:val="00D279B1"/>
    <w:rsid w:val="00D32353"/>
    <w:rsid w:val="00D33479"/>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68DD"/>
    <w:rsid w:val="00EF3ACF"/>
    <w:rsid w:val="00F010AB"/>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paragraph" w:styleId="berschrift3">
    <w:name w:val="heading 3"/>
    <w:basedOn w:val="Standard"/>
    <w:next w:val="Standard"/>
    <w:link w:val="berschrift3Zchn"/>
    <w:uiPriority w:val="9"/>
    <w:semiHidden/>
    <w:unhideWhenUsed/>
    <w:qFormat/>
    <w:rsid w:val="00107CE1"/>
    <w:pPr>
      <w:keepNext/>
      <w:keepLines/>
      <w:spacing w:before="40"/>
      <w:outlineLvl w:val="2"/>
    </w:pPr>
    <w:rPr>
      <w:rFonts w:asciiTheme="majorHAnsi" w:eastAsiaTheme="majorEastAsia" w:hAnsiTheme="majorHAnsi" w:cstheme="majorBidi"/>
      <w:color w:val="776142"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character" w:customStyle="1" w:styleId="berschrift3Zchn">
    <w:name w:val="Überschrift 3 Zchn"/>
    <w:basedOn w:val="Absatz-Standardschriftart"/>
    <w:link w:val="berschrift3"/>
    <w:uiPriority w:val="9"/>
    <w:semiHidden/>
    <w:rsid w:val="00107CE1"/>
    <w:rPr>
      <w:rFonts w:asciiTheme="majorHAnsi" w:eastAsiaTheme="majorEastAsia" w:hAnsiTheme="majorHAnsi" w:cstheme="majorBidi"/>
      <w:color w:val="776142" w:themeColor="accent1" w:themeShade="7F"/>
      <w:sz w:val="24"/>
      <w:szCs w:val="24"/>
      <w:lang w:val="en-GB"/>
    </w:rPr>
  </w:style>
  <w:style w:type="paragraph" w:customStyle="1" w:styleId="cmstext">
    <w:name w:val="cmstext"/>
    <w:basedOn w:val="Standard"/>
    <w:rsid w:val="00107CE1"/>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paragraph" w:styleId="berschrift3">
    <w:name w:val="heading 3"/>
    <w:basedOn w:val="Standard"/>
    <w:next w:val="Standard"/>
    <w:link w:val="berschrift3Zchn"/>
    <w:uiPriority w:val="9"/>
    <w:semiHidden/>
    <w:unhideWhenUsed/>
    <w:qFormat/>
    <w:rsid w:val="00107CE1"/>
    <w:pPr>
      <w:keepNext/>
      <w:keepLines/>
      <w:spacing w:before="40"/>
      <w:outlineLvl w:val="2"/>
    </w:pPr>
    <w:rPr>
      <w:rFonts w:asciiTheme="majorHAnsi" w:eastAsiaTheme="majorEastAsia" w:hAnsiTheme="majorHAnsi" w:cstheme="majorBidi"/>
      <w:color w:val="776142"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character" w:customStyle="1" w:styleId="berschrift3Zchn">
    <w:name w:val="Überschrift 3 Zchn"/>
    <w:basedOn w:val="Absatz-Standardschriftart"/>
    <w:link w:val="berschrift3"/>
    <w:uiPriority w:val="9"/>
    <w:semiHidden/>
    <w:rsid w:val="00107CE1"/>
    <w:rPr>
      <w:rFonts w:asciiTheme="majorHAnsi" w:eastAsiaTheme="majorEastAsia" w:hAnsiTheme="majorHAnsi" w:cstheme="majorBidi"/>
      <w:color w:val="776142" w:themeColor="accent1" w:themeShade="7F"/>
      <w:sz w:val="24"/>
      <w:szCs w:val="24"/>
      <w:lang w:val="en-GB"/>
    </w:rPr>
  </w:style>
  <w:style w:type="paragraph" w:customStyle="1" w:styleId="cmstext">
    <w:name w:val="cmstext"/>
    <w:basedOn w:val="Standard"/>
    <w:rsid w:val="00107CE1"/>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815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9BF8E0-6596-4091-BA7C-999A1E9E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402</Words>
  <Characters>2539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Sylvia Dreher / Ferienland Kufstein</cp:lastModifiedBy>
  <cp:revision>11</cp:revision>
  <cp:lastPrinted>2017-07-12T12:22:00Z</cp:lastPrinted>
  <dcterms:created xsi:type="dcterms:W3CDTF">2018-10-10T09:05:00Z</dcterms:created>
  <dcterms:modified xsi:type="dcterms:W3CDTF">2018-10-11T08:33:00Z</dcterms:modified>
</cp:coreProperties>
</file>