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p>
    <w:p w14:paraId="3E2B7557" w14:textId="01CC9997" w:rsidR="004A7131" w:rsidRPr="00CC7A88" w:rsidRDefault="00D33479" w:rsidP="00886AA4">
      <w:pPr>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Pr>
          <w:b/>
          <w:sz w:val="24"/>
          <w:szCs w:val="24"/>
          <w:lang w:val="de-DE"/>
        </w:rPr>
        <w:t>Events -</w:t>
      </w:r>
      <w:r w:rsidR="00872D9A">
        <w:rPr>
          <w:b/>
          <w:sz w:val="24"/>
          <w:szCs w:val="24"/>
          <w:lang w:val="de-DE"/>
        </w:rPr>
        <w:t xml:space="preserve"> Erlebnisreiches Kufsteinerland</w:t>
      </w:r>
    </w:p>
    <w:p w14:paraId="3DE8686E" w14:textId="77777777" w:rsidR="005C0F78" w:rsidRDefault="005C0F78" w:rsidP="005C0F78">
      <w:pPr>
        <w:rPr>
          <w:lang w:val="de-DE"/>
        </w:rPr>
      </w:pPr>
    </w:p>
    <w:p w14:paraId="14D60375" w14:textId="77777777" w:rsidR="00872D9A" w:rsidRPr="00872D9A" w:rsidRDefault="00872D9A" w:rsidP="00A15DD6">
      <w:pPr>
        <w:rPr>
          <w:b/>
          <w:lang w:val="de-DE"/>
        </w:rPr>
      </w:pPr>
      <w:r w:rsidRPr="00872D9A">
        <w:rPr>
          <w:b/>
          <w:lang w:val="de-DE"/>
        </w:rPr>
        <w:t>Kulturhauptstadt im Tiroler Unterland</w:t>
      </w:r>
    </w:p>
    <w:p w14:paraId="714F67F5" w14:textId="1A36B9FD" w:rsidR="00872D9A" w:rsidRPr="00872D9A" w:rsidRDefault="00872D9A" w:rsidP="00A15DD6">
      <w:pPr>
        <w:rPr>
          <w:lang w:val="de-DE"/>
        </w:rPr>
      </w:pPr>
      <w:r w:rsidRPr="00872D9A">
        <w:rPr>
          <w:lang w:val="de-DE"/>
        </w:rPr>
        <w:t>Das gesamte Jahr über</w:t>
      </w:r>
      <w:r w:rsidR="00D30CB6">
        <w:rPr>
          <w:lang w:val="de-DE"/>
        </w:rPr>
        <w:t xml:space="preserve"> wartet</w:t>
      </w:r>
      <w:r w:rsidRPr="00872D9A">
        <w:rPr>
          <w:lang w:val="de-DE"/>
        </w:rPr>
        <w:t xml:space="preserve"> das Kufsteinerland mit zahlreichen Events w</w:t>
      </w:r>
      <w:r w:rsidR="00D30CB6">
        <w:rPr>
          <w:lang w:val="de-DE"/>
        </w:rPr>
        <w:t>ie jene der Dachmarke „</w:t>
      </w:r>
      <w:proofErr w:type="spellStart"/>
      <w:r w:rsidR="00D30CB6">
        <w:rPr>
          <w:lang w:val="de-DE"/>
        </w:rPr>
        <w:t>KUltura</w:t>
      </w:r>
      <w:proofErr w:type="spellEnd"/>
      <w:r w:rsidR="00D30CB6">
        <w:rPr>
          <w:lang w:val="de-DE"/>
        </w:rPr>
        <w:t>“ auf.</w:t>
      </w:r>
      <w:r w:rsidRPr="00872D9A">
        <w:rPr>
          <w:lang w:val="de-DE"/>
        </w:rPr>
        <w:t xml:space="preserve"> Ein Muss für alle Wagnerianer sind die bereits über die Grenzen hinaus bekannten Tiroler Festspiele Erl</w:t>
      </w:r>
      <w:r w:rsidR="00D30CB6">
        <w:rPr>
          <w:lang w:val="de-DE"/>
        </w:rPr>
        <w:t>.</w:t>
      </w:r>
      <w:r w:rsidRPr="00872D9A">
        <w:rPr>
          <w:lang w:val="de-DE"/>
        </w:rPr>
        <w:t xml:space="preserve"> </w:t>
      </w:r>
      <w:r w:rsidR="00D30CB6">
        <w:rPr>
          <w:lang w:val="de-DE"/>
        </w:rPr>
        <w:t>D</w:t>
      </w:r>
      <w:r w:rsidRPr="00872D9A">
        <w:rPr>
          <w:lang w:val="de-DE"/>
        </w:rPr>
        <w:t>iese finden alljährlich im Sommer sowie im Winter</w:t>
      </w:r>
      <w:r w:rsidR="00E03704">
        <w:rPr>
          <w:lang w:val="de-DE"/>
        </w:rPr>
        <w:t xml:space="preserve">, </w:t>
      </w:r>
      <w:r w:rsidRPr="00872D9A">
        <w:rPr>
          <w:lang w:val="de-DE"/>
        </w:rPr>
        <w:t xml:space="preserve">im </w:t>
      </w:r>
      <w:r w:rsidR="00D30CB6">
        <w:rPr>
          <w:lang w:val="de-DE"/>
        </w:rPr>
        <w:t xml:space="preserve">Jahr 2012 </w:t>
      </w:r>
      <w:r w:rsidRPr="00872D9A">
        <w:rPr>
          <w:lang w:val="de-DE"/>
        </w:rPr>
        <w:t>neu er</w:t>
      </w:r>
      <w:r w:rsidR="00D30CB6">
        <w:rPr>
          <w:lang w:val="de-DE"/>
        </w:rPr>
        <w:t>öffnet</w:t>
      </w:r>
      <w:r w:rsidRPr="00872D9A">
        <w:rPr>
          <w:lang w:val="de-DE"/>
        </w:rPr>
        <w:t>en und architektonisch reizvo</w:t>
      </w:r>
      <w:r w:rsidRPr="00872D9A">
        <w:rPr>
          <w:lang w:val="de-DE"/>
        </w:rPr>
        <w:t>l</w:t>
      </w:r>
      <w:r w:rsidRPr="00872D9A">
        <w:rPr>
          <w:lang w:val="de-DE"/>
        </w:rPr>
        <w:t>len Festspielhaus</w:t>
      </w:r>
      <w:r w:rsidR="00E03704">
        <w:rPr>
          <w:lang w:val="de-DE"/>
        </w:rPr>
        <w:t>,</w:t>
      </w:r>
      <w:r w:rsidRPr="00872D9A">
        <w:rPr>
          <w:lang w:val="de-DE"/>
        </w:rPr>
        <w:t xml:space="preserve"> statt.</w:t>
      </w:r>
    </w:p>
    <w:p w14:paraId="0E5414A6" w14:textId="77777777" w:rsidR="00872D9A" w:rsidRDefault="00872D9A" w:rsidP="00A15DD6">
      <w:pPr>
        <w:rPr>
          <w:lang w:val="de-DE"/>
        </w:rPr>
      </w:pPr>
    </w:p>
    <w:p w14:paraId="4D34A11F" w14:textId="7715FC8C" w:rsidR="00872D9A" w:rsidRPr="00872D9A" w:rsidRDefault="00872D9A" w:rsidP="00A15DD6">
      <w:pPr>
        <w:rPr>
          <w:b/>
          <w:lang w:val="de-DE"/>
        </w:rPr>
      </w:pPr>
      <w:proofErr w:type="spellStart"/>
      <w:r w:rsidRPr="00872D9A">
        <w:rPr>
          <w:b/>
          <w:lang w:val="de-DE"/>
        </w:rPr>
        <w:t>OperettenSommer</w:t>
      </w:r>
      <w:proofErr w:type="spellEnd"/>
      <w:r w:rsidRPr="00872D9A">
        <w:rPr>
          <w:b/>
          <w:lang w:val="de-DE"/>
        </w:rPr>
        <w:t xml:space="preserve"> Kufstein</w:t>
      </w:r>
    </w:p>
    <w:p w14:paraId="466442C3" w14:textId="77777777" w:rsidR="00E03704" w:rsidRPr="00872D9A" w:rsidRDefault="00E03704" w:rsidP="00E03704">
      <w:pPr>
        <w:rPr>
          <w:lang w:val="de-DE"/>
        </w:rPr>
      </w:pPr>
      <w:r>
        <w:rPr>
          <w:lang w:val="de-DE"/>
        </w:rPr>
        <w:t>Ein Klassiker folgt dem Nächsten – nachdem 2018 „</w:t>
      </w:r>
      <w:proofErr w:type="spellStart"/>
      <w:r>
        <w:rPr>
          <w:lang w:val="de-DE"/>
        </w:rPr>
        <w:t>Anatevka</w:t>
      </w:r>
      <w:proofErr w:type="spellEnd"/>
      <w:r>
        <w:rPr>
          <w:lang w:val="de-DE"/>
        </w:rPr>
        <w:t>“ von Jerry Bock auf der Festung Kufstein aufg</w:t>
      </w:r>
      <w:r>
        <w:rPr>
          <w:lang w:val="de-DE"/>
        </w:rPr>
        <w:t>e</w:t>
      </w:r>
      <w:r>
        <w:rPr>
          <w:lang w:val="de-DE"/>
        </w:rPr>
        <w:t>führt wurde, folgt jetzt Johann Strauss‘ Meisterwerk „Die Fledermaus“. Diese wird vom 02.08.2019 bis zum 17.08.2019 aufgeführt.</w:t>
      </w:r>
    </w:p>
    <w:p w14:paraId="49EC6B05" w14:textId="77777777" w:rsidR="00872D9A" w:rsidRDefault="00872D9A" w:rsidP="00A15DD6">
      <w:pPr>
        <w:rPr>
          <w:lang w:val="de-DE"/>
        </w:rPr>
      </w:pPr>
    </w:p>
    <w:p w14:paraId="5D159D22" w14:textId="213A1B43" w:rsidR="00872D9A" w:rsidRPr="00872D9A" w:rsidRDefault="00872D9A" w:rsidP="00A15DD6">
      <w:pPr>
        <w:rPr>
          <w:b/>
          <w:lang w:val="de-DE"/>
        </w:rPr>
      </w:pPr>
      <w:proofErr w:type="spellStart"/>
      <w:r w:rsidRPr="00872D9A">
        <w:rPr>
          <w:b/>
          <w:lang w:val="de-DE"/>
        </w:rPr>
        <w:t>Academia</w:t>
      </w:r>
      <w:proofErr w:type="spellEnd"/>
      <w:r w:rsidRPr="00872D9A">
        <w:rPr>
          <w:b/>
          <w:lang w:val="de-DE"/>
        </w:rPr>
        <w:t xml:space="preserve"> </w:t>
      </w:r>
      <w:proofErr w:type="spellStart"/>
      <w:r w:rsidRPr="00872D9A">
        <w:rPr>
          <w:b/>
          <w:lang w:val="de-DE"/>
        </w:rPr>
        <w:t>Vocalis</w:t>
      </w:r>
      <w:proofErr w:type="spellEnd"/>
    </w:p>
    <w:p w14:paraId="0DD26DB8" w14:textId="77777777" w:rsidR="00872D9A" w:rsidRPr="00872D9A" w:rsidRDefault="00872D9A" w:rsidP="00A15DD6">
      <w:pPr>
        <w:rPr>
          <w:lang w:val="de-DE"/>
        </w:rPr>
      </w:pPr>
      <w:r w:rsidRPr="00872D9A">
        <w:rPr>
          <w:lang w:val="de-DE"/>
        </w:rPr>
        <w:t>Stimmgewaltig kann man die Meisterkurse von „</w:t>
      </w:r>
      <w:proofErr w:type="spellStart"/>
      <w:r w:rsidRPr="00872D9A">
        <w:rPr>
          <w:lang w:val="de-DE"/>
        </w:rPr>
        <w:t>Academia</w:t>
      </w:r>
      <w:proofErr w:type="spellEnd"/>
      <w:r w:rsidRPr="00872D9A">
        <w:rPr>
          <w:lang w:val="de-DE"/>
        </w:rPr>
        <w:t xml:space="preserve"> </w:t>
      </w:r>
      <w:proofErr w:type="spellStart"/>
      <w:r w:rsidRPr="00872D9A">
        <w:rPr>
          <w:lang w:val="de-DE"/>
        </w:rPr>
        <w:t>Vocalis</w:t>
      </w:r>
      <w:proofErr w:type="spellEnd"/>
      <w:r w:rsidRPr="00872D9A">
        <w:rPr>
          <w:lang w:val="de-DE"/>
        </w:rPr>
        <w:t>“ nennen. Von Juli bis August begeistern sie mit Gesangskunst ihr Publikum. Die Academia bietet ein großartiges Podium für junge, aufstrebende Künstler, die in den verschiedensten Meisterkursen vom reichen künstlerischen Erfahrungsschatz der international ane</w:t>
      </w:r>
      <w:r w:rsidRPr="00872D9A">
        <w:rPr>
          <w:lang w:val="de-DE"/>
        </w:rPr>
        <w:t>r</w:t>
      </w:r>
      <w:r w:rsidRPr="00872D9A">
        <w:rPr>
          <w:lang w:val="de-DE"/>
        </w:rPr>
        <w:t>kannten Referenten profitieren können.</w:t>
      </w:r>
    </w:p>
    <w:p w14:paraId="5CC7E995" w14:textId="77777777" w:rsidR="00872D9A" w:rsidRDefault="00872D9A" w:rsidP="00A15DD6">
      <w:pPr>
        <w:rPr>
          <w:lang w:val="de-DE"/>
        </w:rPr>
      </w:pPr>
    </w:p>
    <w:p w14:paraId="781F69BF" w14:textId="6828AF75" w:rsidR="00872D9A" w:rsidRPr="00872D9A" w:rsidRDefault="00872D9A" w:rsidP="00A15DD6">
      <w:pPr>
        <w:rPr>
          <w:b/>
          <w:lang w:val="de-DE"/>
        </w:rPr>
      </w:pPr>
      <w:r w:rsidRPr="00872D9A">
        <w:rPr>
          <w:b/>
          <w:lang w:val="de-DE"/>
        </w:rPr>
        <w:t>Passioniert</w:t>
      </w:r>
    </w:p>
    <w:p w14:paraId="7C58ECBD" w14:textId="56945CFA" w:rsidR="00872D9A" w:rsidRPr="00872D9A" w:rsidRDefault="003D6833" w:rsidP="00A15DD6">
      <w:pPr>
        <w:rPr>
          <w:lang w:val="de-DE"/>
        </w:rPr>
      </w:pPr>
      <w:r>
        <w:rPr>
          <w:lang w:val="de-DE"/>
        </w:rPr>
        <w:t>Die Passionsspiele Erl reichen bis in das Jahr</w:t>
      </w:r>
      <w:r w:rsidR="00872D9A" w:rsidRPr="00872D9A">
        <w:rPr>
          <w:lang w:val="de-DE"/>
        </w:rPr>
        <w:t xml:space="preserve"> </w:t>
      </w:r>
      <w:r>
        <w:rPr>
          <w:lang w:val="de-DE"/>
        </w:rPr>
        <w:t>1613</w:t>
      </w:r>
      <w:r w:rsidR="00872D9A" w:rsidRPr="00872D9A">
        <w:rPr>
          <w:lang w:val="de-DE"/>
        </w:rPr>
        <w:t xml:space="preserve"> </w:t>
      </w:r>
      <w:r>
        <w:rPr>
          <w:lang w:val="de-DE"/>
        </w:rPr>
        <w:t>zurück und sind somit die ältesten im deutschen Sprac</w:t>
      </w:r>
      <w:r>
        <w:rPr>
          <w:lang w:val="de-DE"/>
        </w:rPr>
        <w:t>h</w:t>
      </w:r>
      <w:r>
        <w:rPr>
          <w:lang w:val="de-DE"/>
        </w:rPr>
        <w:t>raum. A</w:t>
      </w:r>
      <w:r w:rsidR="00872D9A" w:rsidRPr="00872D9A">
        <w:rPr>
          <w:lang w:val="de-DE"/>
        </w:rPr>
        <w:t>lle sechs Jahre</w:t>
      </w:r>
      <w:r>
        <w:rPr>
          <w:lang w:val="de-DE"/>
        </w:rPr>
        <w:t xml:space="preserve"> prägt</w:t>
      </w:r>
      <w:r w:rsidR="00872D9A" w:rsidRPr="00872D9A">
        <w:rPr>
          <w:lang w:val="de-DE"/>
        </w:rPr>
        <w:t xml:space="preserve"> das traditionelle Passionsspiel die Gemeinde</w:t>
      </w:r>
      <w:r>
        <w:rPr>
          <w:lang w:val="de-DE"/>
        </w:rPr>
        <w:t xml:space="preserve"> mit ihren rund 1.500 Einwohnern, wovon sich an die 600 aktiv am Passionsspiel beteiligen</w:t>
      </w:r>
      <w:r w:rsidR="00872D9A" w:rsidRPr="00872D9A">
        <w:rPr>
          <w:lang w:val="de-DE"/>
        </w:rPr>
        <w:t xml:space="preserve">. Von </w:t>
      </w:r>
      <w:r>
        <w:rPr>
          <w:lang w:val="de-DE"/>
        </w:rPr>
        <w:t>Ma</w:t>
      </w:r>
      <w:r w:rsidR="00872D9A" w:rsidRPr="00872D9A">
        <w:rPr>
          <w:lang w:val="de-DE"/>
        </w:rPr>
        <w:t xml:space="preserve">i bis Oktober </w:t>
      </w:r>
      <w:r w:rsidR="005B2E89">
        <w:rPr>
          <w:lang w:val="de-DE"/>
        </w:rPr>
        <w:t xml:space="preserve">2019 </w:t>
      </w:r>
      <w:r w:rsidR="00872D9A" w:rsidRPr="00872D9A">
        <w:rPr>
          <w:lang w:val="de-DE"/>
        </w:rPr>
        <w:t xml:space="preserve">ziehen </w:t>
      </w:r>
      <w:r>
        <w:rPr>
          <w:lang w:val="de-DE"/>
        </w:rPr>
        <w:t>die Laiendarsteller</w:t>
      </w:r>
      <w:r w:rsidR="00872D9A" w:rsidRPr="00872D9A">
        <w:rPr>
          <w:lang w:val="de-DE"/>
        </w:rPr>
        <w:t xml:space="preserve"> aller Altersklassen</w:t>
      </w:r>
      <w:r w:rsidR="005B2E89">
        <w:rPr>
          <w:lang w:val="de-DE"/>
        </w:rPr>
        <w:t xml:space="preserve"> wieder</w:t>
      </w:r>
      <w:r w:rsidR="00872D9A" w:rsidRPr="00872D9A">
        <w:rPr>
          <w:lang w:val="de-DE"/>
        </w:rPr>
        <w:t xml:space="preserve"> an ein</w:t>
      </w:r>
      <w:r>
        <w:rPr>
          <w:lang w:val="de-DE"/>
        </w:rPr>
        <w:t>em Strang und bringen</w:t>
      </w:r>
      <w:r w:rsidR="00872D9A" w:rsidRPr="00872D9A">
        <w:rPr>
          <w:lang w:val="de-DE"/>
        </w:rPr>
        <w:t xml:space="preserve"> ein Schauspiel auf die Bühne, das tief unter die Haut geht und nachhaltig beeindruckt.</w:t>
      </w:r>
    </w:p>
    <w:p w14:paraId="7A7F1946" w14:textId="77777777" w:rsidR="00872D9A" w:rsidRPr="00872D9A" w:rsidRDefault="00872D9A" w:rsidP="00A15DD6">
      <w:pPr>
        <w:rPr>
          <w:lang w:val="de-DE"/>
        </w:rPr>
      </w:pPr>
    </w:p>
    <w:p w14:paraId="78F99421" w14:textId="77777777" w:rsidR="00872D9A" w:rsidRPr="00872D9A" w:rsidRDefault="00872D9A" w:rsidP="00A15DD6">
      <w:pPr>
        <w:rPr>
          <w:b/>
          <w:lang w:val="de-DE"/>
        </w:rPr>
      </w:pPr>
      <w:r w:rsidRPr="00872D9A">
        <w:rPr>
          <w:b/>
          <w:lang w:val="de-DE"/>
        </w:rPr>
        <w:t>Traditionell</w:t>
      </w:r>
    </w:p>
    <w:p w14:paraId="19B4A004" w14:textId="364E3684" w:rsidR="00872D9A" w:rsidRPr="00872D9A" w:rsidRDefault="00872D9A" w:rsidP="00A15DD6">
      <w:pPr>
        <w:rPr>
          <w:lang w:val="de-DE"/>
        </w:rPr>
      </w:pPr>
      <w:r w:rsidRPr="00872D9A">
        <w:rPr>
          <w:lang w:val="de-DE"/>
        </w:rPr>
        <w:t>Au</w:t>
      </w:r>
      <w:r w:rsidR="003D6833">
        <w:rPr>
          <w:lang w:val="de-DE"/>
        </w:rPr>
        <w:t>sgelassen und stimmungsvoll geht</w:t>
      </w:r>
      <w:r w:rsidRPr="00872D9A">
        <w:rPr>
          <w:lang w:val="de-DE"/>
        </w:rPr>
        <w:t xml:space="preserve"> es auch bei </w:t>
      </w:r>
      <w:r w:rsidR="003D6833">
        <w:rPr>
          <w:lang w:val="de-DE"/>
        </w:rPr>
        <w:t xml:space="preserve">den unzähligen </w:t>
      </w:r>
      <w:r w:rsidRPr="00872D9A">
        <w:rPr>
          <w:lang w:val="de-DE"/>
        </w:rPr>
        <w:t>Festen wie dem Ostermarkt, dem Ritterfest zu Pfingsten oder dem Weinfest im Juli</w:t>
      </w:r>
      <w:r w:rsidR="003D6833">
        <w:rPr>
          <w:lang w:val="de-DE"/>
        </w:rPr>
        <w:t xml:space="preserve"> zu</w:t>
      </w:r>
      <w:r w:rsidRPr="00872D9A">
        <w:rPr>
          <w:lang w:val="de-DE"/>
        </w:rPr>
        <w:t xml:space="preserve">. Eine </w:t>
      </w:r>
      <w:bookmarkStart w:id="0" w:name="_GoBack"/>
      <w:bookmarkEnd w:id="0"/>
      <w:r w:rsidRPr="00872D9A">
        <w:rPr>
          <w:lang w:val="de-DE"/>
        </w:rPr>
        <w:t>Highlight-Veranstaltung findet jährlich im August im Haflinge</w:t>
      </w:r>
      <w:r w:rsidRPr="00872D9A">
        <w:rPr>
          <w:lang w:val="de-DE"/>
        </w:rPr>
        <w:t>r</w:t>
      </w:r>
      <w:r w:rsidRPr="00872D9A">
        <w:rPr>
          <w:lang w:val="de-DE"/>
        </w:rPr>
        <w:t xml:space="preserve">dorf Ebbs statt: </w:t>
      </w:r>
      <w:r w:rsidR="003D6833">
        <w:rPr>
          <w:lang w:val="de-DE"/>
        </w:rPr>
        <w:t>D</w:t>
      </w:r>
      <w:r w:rsidRPr="00872D9A">
        <w:rPr>
          <w:lang w:val="de-DE"/>
        </w:rPr>
        <w:t>er</w:t>
      </w:r>
      <w:r w:rsidR="003D6833">
        <w:rPr>
          <w:lang w:val="de-DE"/>
        </w:rPr>
        <w:t xml:space="preserve"> </w:t>
      </w:r>
      <w:proofErr w:type="spellStart"/>
      <w:r w:rsidR="003D6833">
        <w:rPr>
          <w:lang w:val="de-DE"/>
        </w:rPr>
        <w:t>Ebbser</w:t>
      </w:r>
      <w:proofErr w:type="spellEnd"/>
      <w:r w:rsidRPr="00872D9A">
        <w:rPr>
          <w:lang w:val="de-DE"/>
        </w:rPr>
        <w:t xml:space="preserve"> Blumenkorso mit </w:t>
      </w:r>
      <w:r w:rsidR="003D6833">
        <w:rPr>
          <w:lang w:val="de-DE"/>
        </w:rPr>
        <w:t>rund 50</w:t>
      </w:r>
      <w:r w:rsidRPr="00872D9A">
        <w:rPr>
          <w:lang w:val="de-DE"/>
        </w:rPr>
        <w:t xml:space="preserve"> Wägen wird dann mit einem abw</w:t>
      </w:r>
      <w:r w:rsidR="003D6833">
        <w:rPr>
          <w:lang w:val="de-DE"/>
        </w:rPr>
        <w:t xml:space="preserve">echslungsreichen, 4tägigen Rahmenprogramm </w:t>
      </w:r>
      <w:r w:rsidRPr="00872D9A">
        <w:rPr>
          <w:lang w:val="de-DE"/>
        </w:rPr>
        <w:t xml:space="preserve">gefeiert. Unter diese Events reihen </w:t>
      </w:r>
      <w:r w:rsidR="003D6833">
        <w:rPr>
          <w:lang w:val="de-DE"/>
        </w:rPr>
        <w:t>sich zudem alle Jahre zahlreiche kulturelle und t</w:t>
      </w:r>
      <w:r w:rsidRPr="00872D9A">
        <w:rPr>
          <w:lang w:val="de-DE"/>
        </w:rPr>
        <w:t>radition</w:t>
      </w:r>
      <w:r w:rsidR="003D6833">
        <w:rPr>
          <w:lang w:val="de-DE"/>
        </w:rPr>
        <w:t xml:space="preserve">elle </w:t>
      </w:r>
      <w:r w:rsidRPr="00872D9A">
        <w:rPr>
          <w:lang w:val="de-DE"/>
        </w:rPr>
        <w:t xml:space="preserve">Veranstaltungen wie die Almabtriebe in Kufstein und Thiersee. </w:t>
      </w:r>
    </w:p>
    <w:p w14:paraId="416B6DD4" w14:textId="77777777" w:rsidR="00872D9A" w:rsidRPr="00872D9A" w:rsidRDefault="00872D9A" w:rsidP="00A15DD6">
      <w:pPr>
        <w:rPr>
          <w:lang w:val="de-DE"/>
        </w:rPr>
      </w:pPr>
    </w:p>
    <w:p w14:paraId="51613695" w14:textId="579BBF80" w:rsidR="00872D9A" w:rsidRPr="00872D9A" w:rsidRDefault="00872D9A" w:rsidP="00A15DD6">
      <w:pPr>
        <w:rPr>
          <w:b/>
          <w:lang w:val="de-DE"/>
        </w:rPr>
      </w:pPr>
      <w:r w:rsidRPr="00872D9A">
        <w:rPr>
          <w:b/>
          <w:lang w:val="de-DE"/>
        </w:rPr>
        <w:t>Advent</w:t>
      </w:r>
      <w:r w:rsidR="00D33479">
        <w:rPr>
          <w:b/>
          <w:lang w:val="de-DE"/>
        </w:rPr>
        <w:t xml:space="preserve"> </w:t>
      </w:r>
      <w:r w:rsidRPr="00872D9A">
        <w:rPr>
          <w:b/>
          <w:lang w:val="de-DE"/>
        </w:rPr>
        <w:t>- eine glücksbringende Zeit</w:t>
      </w:r>
    </w:p>
    <w:p w14:paraId="0824EE1E" w14:textId="38A02F3A" w:rsidR="00DE751D" w:rsidRDefault="003D6833" w:rsidP="00A15DD6">
      <w:pPr>
        <w:rPr>
          <w:lang w:val="de-DE"/>
        </w:rPr>
      </w:pPr>
      <w:r>
        <w:rPr>
          <w:lang w:val="de-DE"/>
        </w:rPr>
        <w:t>Der</w:t>
      </w:r>
      <w:r w:rsidR="00872D9A" w:rsidRPr="00872D9A">
        <w:rPr>
          <w:lang w:val="de-DE"/>
        </w:rPr>
        <w:t xml:space="preserve"> traditionelle Tiroler Advent </w:t>
      </w:r>
      <w:r>
        <w:rPr>
          <w:lang w:val="de-DE"/>
        </w:rPr>
        <w:t xml:space="preserve">wird im Kufsteinerland </w:t>
      </w:r>
      <w:r w:rsidR="00872D9A" w:rsidRPr="00872D9A">
        <w:rPr>
          <w:lang w:val="de-DE"/>
        </w:rPr>
        <w:t>mit</w:t>
      </w:r>
      <w:r>
        <w:rPr>
          <w:lang w:val="de-DE"/>
        </w:rPr>
        <w:t xml:space="preserve"> </w:t>
      </w:r>
      <w:r w:rsidR="00F34308">
        <w:rPr>
          <w:lang w:val="de-DE"/>
        </w:rPr>
        <w:t xml:space="preserve">kulinarischen Besonderheiten, </w:t>
      </w:r>
      <w:r>
        <w:rPr>
          <w:lang w:val="de-DE"/>
        </w:rPr>
        <w:t>weihnachtlichem</w:t>
      </w:r>
      <w:r w:rsidR="00872D9A" w:rsidRPr="00872D9A">
        <w:rPr>
          <w:lang w:val="de-DE"/>
        </w:rPr>
        <w:t xml:space="preserve"> Kinderprogramm</w:t>
      </w:r>
      <w:r>
        <w:rPr>
          <w:lang w:val="de-DE"/>
        </w:rPr>
        <w:t xml:space="preserve"> und musikalischen </w:t>
      </w:r>
      <w:r w:rsidR="00F34308">
        <w:rPr>
          <w:lang w:val="de-DE"/>
        </w:rPr>
        <w:t xml:space="preserve">Highlights wie </w:t>
      </w:r>
      <w:proofErr w:type="spellStart"/>
      <w:r w:rsidR="00F34308">
        <w:rPr>
          <w:lang w:val="de-DE"/>
        </w:rPr>
        <w:t>Weisenbläsern</w:t>
      </w:r>
      <w:proofErr w:type="spellEnd"/>
      <w:r w:rsidR="00F34308">
        <w:rPr>
          <w:lang w:val="de-DE"/>
        </w:rPr>
        <w:t xml:space="preserve"> und </w:t>
      </w:r>
      <w:proofErr w:type="spellStart"/>
      <w:r w:rsidR="00F34308" w:rsidRPr="00872D9A">
        <w:rPr>
          <w:lang w:val="de-DE"/>
        </w:rPr>
        <w:t>Anklöpflergruppen</w:t>
      </w:r>
      <w:proofErr w:type="spellEnd"/>
      <w:r w:rsidR="00F34308">
        <w:rPr>
          <w:lang w:val="de-DE"/>
        </w:rPr>
        <w:t xml:space="preserve"> zelebriert. Speziell zu</w:t>
      </w:r>
      <w:r w:rsidR="00872D9A" w:rsidRPr="00872D9A">
        <w:rPr>
          <w:lang w:val="de-DE"/>
        </w:rPr>
        <w:t xml:space="preserve"> erleb</w:t>
      </w:r>
      <w:r w:rsidR="00F34308">
        <w:rPr>
          <w:lang w:val="de-DE"/>
        </w:rPr>
        <w:t>en</w:t>
      </w:r>
      <w:r w:rsidR="00872D9A" w:rsidRPr="00872D9A">
        <w:rPr>
          <w:lang w:val="de-DE"/>
        </w:rPr>
        <w:t xml:space="preserve"> am Weihnachtszauber auf der geschichtsträchtigen Festung Kufstein und am Weihnachtsmarkt im Kufsteiner Stadtpark. Romantisch wird es </w:t>
      </w:r>
      <w:r>
        <w:rPr>
          <w:lang w:val="de-DE"/>
        </w:rPr>
        <w:t>beim</w:t>
      </w:r>
      <w:r w:rsidR="00872D9A" w:rsidRPr="00872D9A">
        <w:rPr>
          <w:lang w:val="de-DE"/>
        </w:rPr>
        <w:t xml:space="preserve"> „</w:t>
      </w:r>
      <w:r>
        <w:rPr>
          <w:lang w:val="de-DE"/>
        </w:rPr>
        <w:t xml:space="preserve">Fest der 1000 Lichter“, welches </w:t>
      </w:r>
      <w:r w:rsidR="00872D9A" w:rsidRPr="00872D9A">
        <w:rPr>
          <w:lang w:val="de-DE"/>
        </w:rPr>
        <w:t xml:space="preserve">am </w:t>
      </w:r>
      <w:r>
        <w:rPr>
          <w:lang w:val="de-DE"/>
        </w:rPr>
        <w:t>5.</w:t>
      </w:r>
      <w:r w:rsidR="00872D9A" w:rsidRPr="00872D9A">
        <w:rPr>
          <w:lang w:val="de-DE"/>
        </w:rPr>
        <w:t xml:space="preserve"> Januar</w:t>
      </w:r>
      <w:r>
        <w:rPr>
          <w:lang w:val="de-DE"/>
        </w:rPr>
        <w:t xml:space="preserve"> stattfindet. H</w:t>
      </w:r>
      <w:r w:rsidR="00872D9A" w:rsidRPr="00872D9A">
        <w:rPr>
          <w:lang w:val="de-DE"/>
        </w:rPr>
        <w:t>ier ersetzen Kerzen und Fackeln für einen Abend das elektrische Licht in der Festungsstadt.</w:t>
      </w:r>
    </w:p>
    <w:sectPr w:rsidR="00DE751D"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3AF47" w14:textId="77777777" w:rsidR="00E47397" w:rsidRDefault="00E47397" w:rsidP="0040747C">
      <w:r>
        <w:separator/>
      </w:r>
    </w:p>
  </w:endnote>
  <w:endnote w:type="continuationSeparator" w:id="0">
    <w:p w14:paraId="478DAB50" w14:textId="77777777" w:rsidR="00E47397" w:rsidRDefault="00E47397"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Calibri"/>
    <w:panose1 w:val="00000000000000000000"/>
    <w:charset w:val="00"/>
    <w:family w:val="modern"/>
    <w:notTrueType/>
    <w:pitch w:val="variable"/>
    <w:sig w:usb0="800000AF" w:usb1="50000048" w:usb2="00000000" w:usb3="00000000" w:csb0="00000111" w:csb1="00000000"/>
  </w:font>
  <w:font w:name="Franklin Gothic Book">
    <w:charset w:val="00"/>
    <w:family w:val="swiss"/>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E03704">
                            <w:rPr>
                              <w:noProof/>
                              <w:sz w:val="14"/>
                              <w:szCs w:val="14"/>
                            </w:rPr>
                            <w:fldChar w:fldCharType="begin"/>
                          </w:r>
                          <w:r w:rsidR="00E03704">
                            <w:rPr>
                              <w:noProof/>
                              <w:sz w:val="14"/>
                              <w:szCs w:val="14"/>
                            </w:rPr>
                            <w:instrText xml:space="preserve"> NUMPAGES   \* MERGEFORMAT </w:instrText>
                          </w:r>
                          <w:r w:rsidR="00E03704">
                            <w:rPr>
                              <w:noProof/>
                              <w:sz w:val="14"/>
                              <w:szCs w:val="14"/>
                            </w:rPr>
                            <w:fldChar w:fldCharType="separate"/>
                          </w:r>
                          <w:r w:rsidR="00D33479" w:rsidRPr="00D33479">
                            <w:rPr>
                              <w:noProof/>
                              <w:sz w:val="14"/>
                              <w:szCs w:val="14"/>
                            </w:rPr>
                            <w:t>1</w:t>
                          </w:r>
                          <w:r w:rsidR="00E03704">
                            <w:rPr>
                              <w:noProof/>
                              <w:sz w:val="14"/>
                              <w:szCs w:val="1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F34308">
                      <w:fldChar w:fldCharType="begin"/>
                    </w:r>
                    <w:r w:rsidR="00F34308">
                      <w:instrText xml:space="preserve"> NUMPAGES   \* MERGEFORMAT </w:instrText>
                    </w:r>
                    <w:r w:rsidR="00F34308">
                      <w:fldChar w:fldCharType="separate"/>
                    </w:r>
                    <w:r w:rsidR="00D33479" w:rsidRPr="00D33479">
                      <w:rPr>
                        <w:noProof/>
                        <w:sz w:val="14"/>
                        <w:szCs w:val="14"/>
                      </w:rPr>
                      <w:t>1</w:t>
                    </w:r>
                    <w:r w:rsidR="00F34308">
                      <w:rPr>
                        <w:noProof/>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0739B5F5" w:rsidR="007F06CF" w:rsidRPr="00591E9D" w:rsidRDefault="000D21E4" w:rsidP="000D21E4">
    <w:pPr>
      <w:pStyle w:val="EinfAbs"/>
      <w:spacing w:line="240" w:lineRule="auto"/>
      <w:jc w:val="center"/>
      <w:rPr>
        <w:rFonts w:ascii="Apercu" w:hAnsi="Apercu" w:cs="Apercu"/>
        <w:b/>
        <w:bCs/>
        <w:spacing w:val="2"/>
        <w:sz w:val="14"/>
        <w:szCs w:val="14"/>
      </w:rPr>
    </w:pPr>
    <w:r>
      <w:rPr>
        <w:rFonts w:ascii="Apercu" w:hAnsi="Apercu" w:cs="Apercu"/>
        <w:b/>
        <w:bCs/>
        <w:noProof/>
        <w:spacing w:val="2"/>
        <w:sz w:val="14"/>
        <w:szCs w:val="14"/>
        <w:lang w:val="de-AT" w:eastAsia="de-AT"/>
      </w:rPr>
      <w:drawing>
        <wp:inline distT="0" distB="0" distL="0" distR="0" wp14:anchorId="4C0626FC" wp14:editId="78C260D5">
          <wp:extent cx="5615940" cy="200660"/>
          <wp:effectExtent l="0" t="0" r="381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sblock.jpg"/>
                  <pic:cNvPicPr/>
                </pic:nvPicPr>
                <pic:blipFill>
                  <a:blip r:embed="rId1">
                    <a:extLst>
                      <a:ext uri="{28A0092B-C50C-407E-A947-70E740481C1C}">
                        <a14:useLocalDpi xmlns:a14="http://schemas.microsoft.com/office/drawing/2010/main" val="0"/>
                      </a:ext>
                    </a:extLst>
                  </a:blip>
                  <a:stretch>
                    <a:fillRect/>
                  </a:stretch>
                </pic:blipFill>
                <pic:spPr>
                  <a:xfrm>
                    <a:off x="0" y="0"/>
                    <a:ext cx="5615940" cy="20066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r w:rsidR="00E03704">
                            <w:rPr>
                              <w:rFonts w:cs="Tahoma"/>
                              <w:noProof/>
                              <w:spacing w:val="8"/>
                              <w:sz w:val="15"/>
                              <w:szCs w:val="15"/>
                            </w:rPr>
                            <w:fldChar w:fldCharType="begin"/>
                          </w:r>
                          <w:r w:rsidR="00E03704">
                            <w:rPr>
                              <w:rFonts w:cs="Tahoma"/>
                              <w:noProof/>
                              <w:spacing w:val="8"/>
                              <w:sz w:val="15"/>
                              <w:szCs w:val="15"/>
                            </w:rPr>
                            <w:instrText xml:space="preserve"> NUMPAGES   \* MERGEFORMAT </w:instrText>
                          </w:r>
                          <w:r w:rsidR="00E03704">
                            <w:rPr>
                              <w:rFonts w:cs="Tahoma"/>
                              <w:noProof/>
                              <w:spacing w:val="8"/>
                              <w:sz w:val="15"/>
                              <w:szCs w:val="15"/>
                            </w:rPr>
                            <w:fldChar w:fldCharType="separate"/>
                          </w:r>
                          <w:r w:rsidR="00D33479" w:rsidRPr="00D33479">
                            <w:rPr>
                              <w:rFonts w:cs="Tahoma"/>
                              <w:noProof/>
                              <w:spacing w:val="8"/>
                              <w:sz w:val="15"/>
                              <w:szCs w:val="15"/>
                            </w:rPr>
                            <w:t>1</w:t>
                          </w:r>
                          <w:r w:rsidR="00E03704">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34439D" id="_x0000_t202" coordsize="21600,21600" o:spt="202" path="m,l,21600r21600,l21600,xe">
              <v:stroke joinstyle="miter"/>
              <v:path gradientshapeok="t" o:connecttype="rect"/>
            </v:shapetype>
            <v:shape id="Text Box 16" o:spid="_x0000_s1030"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r w:rsidR="00F34308">
                      <w:fldChar w:fldCharType="begin"/>
                    </w:r>
                    <w:r w:rsidR="00F34308">
                      <w:instrText xml:space="preserve"> NUMPAGES   \* MERGEFORMAT </w:instrText>
                    </w:r>
                    <w:r w:rsidR="00F34308">
                      <w:fldChar w:fldCharType="separate"/>
                    </w:r>
                    <w:r w:rsidR="00D33479" w:rsidRPr="00D33479">
                      <w:rPr>
                        <w:rFonts w:cs="Tahoma"/>
                        <w:noProof/>
                        <w:spacing w:val="8"/>
                        <w:sz w:val="15"/>
                        <w:szCs w:val="15"/>
                      </w:rPr>
                      <w:t>1</w:t>
                    </w:r>
                    <w:r w:rsidR="00F34308">
                      <w:rPr>
                        <w:rFonts w:cs="Tahoma"/>
                        <w:noProof/>
                        <w:spacing w:val="8"/>
                        <w:sz w:val="15"/>
                        <w:szCs w:val="15"/>
                      </w:rPr>
                      <w:fldChar w:fldCharType="end"/>
                    </w:r>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647D3" w14:textId="77777777" w:rsidR="00E47397" w:rsidRDefault="00E47397" w:rsidP="0040747C">
      <w:r>
        <w:separator/>
      </w:r>
    </w:p>
  </w:footnote>
  <w:footnote w:type="continuationSeparator" w:id="0">
    <w:p w14:paraId="02FC933E" w14:textId="77777777" w:rsidR="00E47397" w:rsidRDefault="00E47397"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748D6"/>
    <w:rsid w:val="00082C47"/>
    <w:rsid w:val="000835D7"/>
    <w:rsid w:val="00096B70"/>
    <w:rsid w:val="000B3B2C"/>
    <w:rsid w:val="000C45FF"/>
    <w:rsid w:val="000C4698"/>
    <w:rsid w:val="000D21E4"/>
    <w:rsid w:val="000D4C48"/>
    <w:rsid w:val="000E369C"/>
    <w:rsid w:val="000F4C95"/>
    <w:rsid w:val="00100AA4"/>
    <w:rsid w:val="00117295"/>
    <w:rsid w:val="00124C6F"/>
    <w:rsid w:val="00132D37"/>
    <w:rsid w:val="00140B08"/>
    <w:rsid w:val="00177DB7"/>
    <w:rsid w:val="001841EC"/>
    <w:rsid w:val="001900AB"/>
    <w:rsid w:val="00196ED6"/>
    <w:rsid w:val="001A7F65"/>
    <w:rsid w:val="001B01C4"/>
    <w:rsid w:val="001C4128"/>
    <w:rsid w:val="001C541E"/>
    <w:rsid w:val="001C5C7A"/>
    <w:rsid w:val="001C7644"/>
    <w:rsid w:val="001D2781"/>
    <w:rsid w:val="001D4D65"/>
    <w:rsid w:val="001E781E"/>
    <w:rsid w:val="00200D21"/>
    <w:rsid w:val="00220C18"/>
    <w:rsid w:val="00223A13"/>
    <w:rsid w:val="00226536"/>
    <w:rsid w:val="00267BD2"/>
    <w:rsid w:val="0027071E"/>
    <w:rsid w:val="0027310B"/>
    <w:rsid w:val="00285266"/>
    <w:rsid w:val="00295BEA"/>
    <w:rsid w:val="002A1C01"/>
    <w:rsid w:val="002B560D"/>
    <w:rsid w:val="002C060C"/>
    <w:rsid w:val="002C7BD2"/>
    <w:rsid w:val="002E1D32"/>
    <w:rsid w:val="002E261F"/>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314B"/>
    <w:rsid w:val="003D4C63"/>
    <w:rsid w:val="003D6833"/>
    <w:rsid w:val="003F190D"/>
    <w:rsid w:val="00405E1B"/>
    <w:rsid w:val="0040747C"/>
    <w:rsid w:val="00411114"/>
    <w:rsid w:val="00433E0C"/>
    <w:rsid w:val="00456D72"/>
    <w:rsid w:val="00470D43"/>
    <w:rsid w:val="00471CED"/>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B1424"/>
    <w:rsid w:val="005B2E89"/>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75F"/>
    <w:rsid w:val="006C3F87"/>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D6B13"/>
    <w:rsid w:val="007E0C60"/>
    <w:rsid w:val="007F06CF"/>
    <w:rsid w:val="00803C46"/>
    <w:rsid w:val="0081044C"/>
    <w:rsid w:val="00813064"/>
    <w:rsid w:val="008278FC"/>
    <w:rsid w:val="00833508"/>
    <w:rsid w:val="00834053"/>
    <w:rsid w:val="00835C7A"/>
    <w:rsid w:val="0084573A"/>
    <w:rsid w:val="008463AE"/>
    <w:rsid w:val="00863A05"/>
    <w:rsid w:val="00872D9A"/>
    <w:rsid w:val="008737DD"/>
    <w:rsid w:val="00882A9D"/>
    <w:rsid w:val="008836B1"/>
    <w:rsid w:val="00886AA4"/>
    <w:rsid w:val="008A1CDB"/>
    <w:rsid w:val="008D3F55"/>
    <w:rsid w:val="009008E8"/>
    <w:rsid w:val="009063D2"/>
    <w:rsid w:val="009064A8"/>
    <w:rsid w:val="00923C89"/>
    <w:rsid w:val="009258EC"/>
    <w:rsid w:val="0092649B"/>
    <w:rsid w:val="00927DF8"/>
    <w:rsid w:val="00934526"/>
    <w:rsid w:val="009431AC"/>
    <w:rsid w:val="00947D8A"/>
    <w:rsid w:val="00955819"/>
    <w:rsid w:val="009728DE"/>
    <w:rsid w:val="00992DA0"/>
    <w:rsid w:val="00993099"/>
    <w:rsid w:val="009B0B28"/>
    <w:rsid w:val="009B20AC"/>
    <w:rsid w:val="009B4B41"/>
    <w:rsid w:val="009B7802"/>
    <w:rsid w:val="009C4D0C"/>
    <w:rsid w:val="009C68D0"/>
    <w:rsid w:val="009C6E46"/>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4E0"/>
    <w:rsid w:val="00AD22B7"/>
    <w:rsid w:val="00AE7086"/>
    <w:rsid w:val="00B01112"/>
    <w:rsid w:val="00B013E0"/>
    <w:rsid w:val="00B05895"/>
    <w:rsid w:val="00B10CB1"/>
    <w:rsid w:val="00B21C90"/>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0C0E"/>
    <w:rsid w:val="00CB1B1E"/>
    <w:rsid w:val="00CC42B2"/>
    <w:rsid w:val="00CC60BD"/>
    <w:rsid w:val="00CC7A88"/>
    <w:rsid w:val="00CD1C51"/>
    <w:rsid w:val="00CD5FF5"/>
    <w:rsid w:val="00D02404"/>
    <w:rsid w:val="00D02AB6"/>
    <w:rsid w:val="00D279B1"/>
    <w:rsid w:val="00D30CB6"/>
    <w:rsid w:val="00D32353"/>
    <w:rsid w:val="00D33479"/>
    <w:rsid w:val="00D631D4"/>
    <w:rsid w:val="00D66F36"/>
    <w:rsid w:val="00D75772"/>
    <w:rsid w:val="00DA1AB5"/>
    <w:rsid w:val="00DB059C"/>
    <w:rsid w:val="00DC31DC"/>
    <w:rsid w:val="00DD1DC8"/>
    <w:rsid w:val="00DD4EBB"/>
    <w:rsid w:val="00DD67C2"/>
    <w:rsid w:val="00DD7B6B"/>
    <w:rsid w:val="00DE751D"/>
    <w:rsid w:val="00DF50AE"/>
    <w:rsid w:val="00E00BA5"/>
    <w:rsid w:val="00E03704"/>
    <w:rsid w:val="00E046CD"/>
    <w:rsid w:val="00E04D7E"/>
    <w:rsid w:val="00E1504B"/>
    <w:rsid w:val="00E15A09"/>
    <w:rsid w:val="00E41D10"/>
    <w:rsid w:val="00E47397"/>
    <w:rsid w:val="00E56B7F"/>
    <w:rsid w:val="00E72FBA"/>
    <w:rsid w:val="00E8034D"/>
    <w:rsid w:val="00E80ED6"/>
    <w:rsid w:val="00E828B1"/>
    <w:rsid w:val="00E834B9"/>
    <w:rsid w:val="00EA3DCE"/>
    <w:rsid w:val="00EB08FE"/>
    <w:rsid w:val="00EB4F50"/>
    <w:rsid w:val="00EB56D8"/>
    <w:rsid w:val="00EC10AF"/>
    <w:rsid w:val="00EC5895"/>
    <w:rsid w:val="00EC59FF"/>
    <w:rsid w:val="00EE68DD"/>
    <w:rsid w:val="00EF3ACF"/>
    <w:rsid w:val="00F14763"/>
    <w:rsid w:val="00F165F9"/>
    <w:rsid w:val="00F251CC"/>
    <w:rsid w:val="00F34308"/>
    <w:rsid w:val="00F44324"/>
    <w:rsid w:val="00F45FF7"/>
    <w:rsid w:val="00F52C2E"/>
    <w:rsid w:val="00F53601"/>
    <w:rsid w:val="00F6172B"/>
    <w:rsid w:val="00F768DC"/>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E464C7-33CB-4792-A5E6-8D88054FE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356</Words>
  <Characters>2244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Sylvia Dreher / Ferienland Kufstein</cp:lastModifiedBy>
  <cp:revision>3</cp:revision>
  <cp:lastPrinted>2016-05-26T07:39:00Z</cp:lastPrinted>
  <dcterms:created xsi:type="dcterms:W3CDTF">2018-10-15T11:17:00Z</dcterms:created>
  <dcterms:modified xsi:type="dcterms:W3CDTF">2018-10-22T13:01:00Z</dcterms:modified>
</cp:coreProperties>
</file>