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E4DB" w14:textId="3959EE7A" w:rsidR="006A4868" w:rsidRDefault="005A6029">
      <w:pPr>
        <w:pStyle w:val="Text"/>
        <w:rPr>
          <w:smallCaps/>
          <w:color w:val="404040"/>
          <w:spacing w:val="15"/>
          <w:sz w:val="40"/>
          <w:szCs w:val="40"/>
        </w:rPr>
      </w:pPr>
      <w:r>
        <w:rPr>
          <w:smallCaps/>
          <w:color w:val="404040"/>
          <w:spacing w:val="15"/>
          <w:sz w:val="40"/>
          <w:szCs w:val="40"/>
        </w:rPr>
        <w:t>Presseinformation</w:t>
      </w:r>
    </w:p>
    <w:p w14:paraId="54529713" w14:textId="77777777" w:rsidR="006A4868" w:rsidRDefault="006A4868">
      <w:pPr>
        <w:pStyle w:val="Text"/>
        <w:rPr>
          <w:color w:val="404040"/>
        </w:rPr>
      </w:pPr>
    </w:p>
    <w:p w14:paraId="7F7A94DB" w14:textId="77777777" w:rsidR="004D161A" w:rsidRDefault="004D161A">
      <w:pPr>
        <w:pStyle w:val="Text"/>
        <w:rPr>
          <w:rFonts w:ascii="Gill Sans" w:hAnsi="Gill Sans" w:cs="Gill Sans"/>
          <w:color w:val="404040"/>
          <w:sz w:val="28"/>
          <w:szCs w:val="28"/>
        </w:rPr>
      </w:pPr>
    </w:p>
    <w:p w14:paraId="1CAD9769" w14:textId="77777777" w:rsidR="006A4868" w:rsidRPr="00B92082" w:rsidRDefault="005A6029">
      <w:pPr>
        <w:pStyle w:val="Text"/>
        <w:rPr>
          <w:rFonts w:ascii="Gill Sans" w:hAnsi="Gill Sans" w:cs="Gill Sans"/>
          <w:b/>
          <w:bCs/>
          <w:color w:val="404040"/>
          <w:sz w:val="28"/>
          <w:szCs w:val="28"/>
        </w:rPr>
      </w:pPr>
      <w:r w:rsidRPr="00B92082">
        <w:rPr>
          <w:rFonts w:ascii="Gill Sans" w:hAnsi="Gill Sans" w:cs="Gill Sans" w:hint="cs"/>
          <w:b/>
          <w:bCs/>
          <w:color w:val="404040"/>
          <w:sz w:val="28"/>
          <w:szCs w:val="28"/>
        </w:rPr>
        <w:t>Das Kufstein Convention Bureau startet voller Elan ins neue Jahr</w:t>
      </w:r>
    </w:p>
    <w:p w14:paraId="4A9668BE" w14:textId="4B17CCDF" w:rsidR="006A4868" w:rsidRPr="00312B47" w:rsidRDefault="00B0094B">
      <w:pPr>
        <w:pStyle w:val="Text"/>
        <w:rPr>
          <w:color w:val="404040"/>
          <w:sz w:val="24"/>
          <w:szCs w:val="24"/>
        </w:rPr>
      </w:pPr>
      <w:bookmarkStart w:id="0" w:name="_GoBack"/>
      <w:bookmarkEnd w:id="0"/>
      <w:r w:rsidRPr="00312B47">
        <w:rPr>
          <w:rFonts w:cs="Gill Sans Light"/>
          <w:color w:val="404040"/>
          <w:sz w:val="24"/>
          <w:szCs w:val="24"/>
        </w:rPr>
        <w:t>Nach einem erfolgreichen 2019 gibt es zahlreiche Neuigkeiten für 2020</w:t>
      </w:r>
    </w:p>
    <w:p w14:paraId="073D1373" w14:textId="77777777" w:rsidR="00B0094B" w:rsidRDefault="00B0094B">
      <w:pPr>
        <w:pStyle w:val="Text"/>
        <w:spacing w:line="264" w:lineRule="auto"/>
        <w:jc w:val="both"/>
        <w:rPr>
          <w:color w:val="404040"/>
        </w:rPr>
      </w:pPr>
    </w:p>
    <w:p w14:paraId="4D1FCEC3" w14:textId="78E4D55A" w:rsidR="00B0094B" w:rsidRDefault="00B0094B" w:rsidP="008E22B0">
      <w:pPr>
        <w:pStyle w:val="Text"/>
        <w:spacing w:line="264" w:lineRule="auto"/>
        <w:jc w:val="both"/>
        <w:rPr>
          <w:color w:val="404040"/>
          <w:lang w:val="de-AT"/>
        </w:rPr>
      </w:pPr>
      <w:r>
        <w:rPr>
          <w:color w:val="404040"/>
          <w:lang w:val="de-AT"/>
        </w:rPr>
        <w:t>Aufgrund der</w:t>
      </w:r>
      <w:r w:rsidRPr="00B0094B">
        <w:rPr>
          <w:color w:val="404040"/>
          <w:lang w:val="de-AT"/>
        </w:rPr>
        <w:t xml:space="preserve"> perfekte</w:t>
      </w:r>
      <w:r>
        <w:rPr>
          <w:color w:val="404040"/>
          <w:lang w:val="de-AT"/>
        </w:rPr>
        <w:t>n</w:t>
      </w:r>
      <w:r w:rsidRPr="00B0094B">
        <w:rPr>
          <w:color w:val="404040"/>
          <w:lang w:val="de-AT"/>
        </w:rPr>
        <w:t xml:space="preserve"> Verkehrsanbindung - vor allem auch per Zug - gepaart mit der großen Vielfalt an Unterkunftsmöglichkeiten, vorbildlichen Veranstaltungslocations und Rahmenprogrammmöglichkeiten</w:t>
      </w:r>
      <w:r w:rsidR="00A235BB">
        <w:rPr>
          <w:color w:val="404040"/>
          <w:lang w:val="de-AT"/>
        </w:rPr>
        <w:t>,</w:t>
      </w:r>
      <w:r>
        <w:rPr>
          <w:color w:val="404040"/>
          <w:lang w:val="de-AT"/>
        </w:rPr>
        <w:t xml:space="preserve"> konnten 2019 wieder zahlreiche Veranstaltungen für die</w:t>
      </w:r>
      <w:r w:rsidR="00FD6086">
        <w:rPr>
          <w:color w:val="404040"/>
          <w:lang w:val="de-AT"/>
        </w:rPr>
        <w:t xml:space="preserve"> Region</w:t>
      </w:r>
      <w:r>
        <w:rPr>
          <w:color w:val="404040"/>
          <w:lang w:val="de-AT"/>
        </w:rPr>
        <w:t xml:space="preserve"> Kufsteinerland </w:t>
      </w:r>
      <w:r w:rsidR="00FD6086">
        <w:rPr>
          <w:color w:val="404040"/>
          <w:lang w:val="de-AT"/>
        </w:rPr>
        <w:t xml:space="preserve">gewonnen werden. Darunter die Klausurtagung des Austrian Convention Bureaus im Januar, der Kongress der Biomedizinischen Analytik mit 150 Teilnehmern und der Lebensweise Kongress, beide im April. </w:t>
      </w:r>
      <w:r w:rsidR="006C2FBF">
        <w:rPr>
          <w:color w:val="404040"/>
          <w:lang w:val="de-AT"/>
        </w:rPr>
        <w:t xml:space="preserve">Weiter ging es im Mai mit dem Vertriebsmeeting von Kontron, </w:t>
      </w:r>
      <w:r w:rsidR="006C2FBF" w:rsidRPr="00526C1E">
        <w:rPr>
          <w:color w:val="404040"/>
        </w:rPr>
        <w:t>eine</w:t>
      </w:r>
      <w:r w:rsidR="007753D3">
        <w:rPr>
          <w:color w:val="404040"/>
        </w:rPr>
        <w:t>m</w:t>
      </w:r>
      <w:r w:rsidR="006C2FBF" w:rsidRPr="00526C1E">
        <w:rPr>
          <w:color w:val="404040"/>
        </w:rPr>
        <w:t xml:space="preserve"> der weltweit größten Hersteller</w:t>
      </w:r>
      <w:r w:rsidR="006C2FBF">
        <w:rPr>
          <w:color w:val="404040"/>
        </w:rPr>
        <w:t xml:space="preserve"> eingebetteter Rechnertechnologie,</w:t>
      </w:r>
      <w:r w:rsidR="006C2FBF">
        <w:rPr>
          <w:color w:val="404040"/>
          <w:lang w:val="de-AT"/>
        </w:rPr>
        <w:t xml:space="preserve"> mit 80 Personen und der Multidistriktversammlung Lions Club Österreich. Eine Tagung auf der Alm wurde von Xilinix, dem </w:t>
      </w:r>
      <w:r w:rsidR="006C2FBF" w:rsidRPr="00526C1E">
        <w:rPr>
          <w:color w:val="404040"/>
        </w:rPr>
        <w:t>weltgrößte</w:t>
      </w:r>
      <w:r w:rsidR="006C2FBF">
        <w:rPr>
          <w:color w:val="404040"/>
        </w:rPr>
        <w:t>n</w:t>
      </w:r>
      <w:r w:rsidR="006C2FBF" w:rsidRPr="00526C1E">
        <w:rPr>
          <w:color w:val="404040"/>
        </w:rPr>
        <w:t xml:space="preserve"> Entwickler und Hersteller von programmierbaren Logik-ICs</w:t>
      </w:r>
      <w:r w:rsidR="006C2FBF">
        <w:rPr>
          <w:color w:val="404040"/>
        </w:rPr>
        <w:t>,</w:t>
      </w:r>
      <w:r w:rsidR="006C2FBF">
        <w:rPr>
          <w:color w:val="404040"/>
          <w:lang w:val="de-AT"/>
        </w:rPr>
        <w:t xml:space="preserve"> im Juli mit 35 Teilnehmern abgehalten. Mit 400 Teilnehmern ging im Oktober die Eigenveranstaltung Beady Days – das Bildungsfestival für die Helden der Zukunft - an den Start, gefolgt von der Fußgängerfachkonferenz mit 150 Teilnehmern und dem TT eSports </w:t>
      </w:r>
      <w:r w:rsidR="0016628D">
        <w:rPr>
          <w:color w:val="404040"/>
          <w:lang w:val="de-AT"/>
        </w:rPr>
        <w:t xml:space="preserve">Games </w:t>
      </w:r>
      <w:r w:rsidR="006C2FBF">
        <w:rPr>
          <w:color w:val="404040"/>
          <w:lang w:val="de-AT"/>
        </w:rPr>
        <w:t>Cup 2019 im November.</w:t>
      </w:r>
    </w:p>
    <w:p w14:paraId="584BDA37" w14:textId="77777777" w:rsidR="00312B47" w:rsidRDefault="00312B47">
      <w:pPr>
        <w:pStyle w:val="Text"/>
        <w:spacing w:line="264" w:lineRule="auto"/>
        <w:jc w:val="both"/>
        <w:rPr>
          <w:color w:val="404040"/>
        </w:rPr>
      </w:pPr>
    </w:p>
    <w:p w14:paraId="3D4F2D14" w14:textId="78B7961A" w:rsidR="0016628D" w:rsidRPr="008E22B0" w:rsidRDefault="0016628D">
      <w:pPr>
        <w:pStyle w:val="Text"/>
        <w:spacing w:line="264" w:lineRule="auto"/>
        <w:jc w:val="both"/>
        <w:rPr>
          <w:rFonts w:ascii="Gill Sans" w:hAnsi="Gill Sans" w:cs="Gill Sans"/>
          <w:b/>
          <w:bCs/>
          <w:color w:val="404040"/>
        </w:rPr>
      </w:pPr>
      <w:r w:rsidRPr="008E22B0">
        <w:rPr>
          <w:rFonts w:ascii="Gill Sans" w:hAnsi="Gill Sans" w:cs="Gill Sans"/>
          <w:b/>
          <w:bCs/>
          <w:color w:val="404040"/>
        </w:rPr>
        <w:t xml:space="preserve">Blick nach Vorne </w:t>
      </w:r>
    </w:p>
    <w:p w14:paraId="70FF65D7" w14:textId="0A209B03" w:rsidR="006A4868" w:rsidRDefault="005A6029">
      <w:pPr>
        <w:pStyle w:val="Text"/>
        <w:spacing w:line="264" w:lineRule="auto"/>
        <w:jc w:val="both"/>
        <w:rPr>
          <w:color w:val="404040"/>
        </w:rPr>
      </w:pPr>
      <w:r>
        <w:rPr>
          <w:color w:val="404040"/>
        </w:rPr>
        <w:t xml:space="preserve">Auch für 2020 und 2021 konnten bereits weitere hochkarätige Veranstaltungen akquiriert werden, wie zum Beispiel </w:t>
      </w:r>
      <w:r w:rsidR="004D3442">
        <w:rPr>
          <w:color w:val="404040"/>
        </w:rPr>
        <w:t>der 3. Internationale Congress für Perman</w:t>
      </w:r>
      <w:r w:rsidR="00A235BB">
        <w:rPr>
          <w:color w:val="404040"/>
        </w:rPr>
        <w:t>en</w:t>
      </w:r>
      <w:r w:rsidR="004D3442">
        <w:rPr>
          <w:color w:val="404040"/>
        </w:rPr>
        <w:t>t Make up, Microblading &amp; Paramedical, die 39. Jahrestagung der Deutschen Gesellschaft für Festungsforschung unter dem Motto „Berg- und Passfestigung in Europa“, beide im September 2020</w:t>
      </w:r>
      <w:r w:rsidR="006C537E">
        <w:rPr>
          <w:color w:val="404040"/>
        </w:rPr>
        <w:t>,</w:t>
      </w:r>
      <w:r w:rsidR="004D3442">
        <w:rPr>
          <w:color w:val="404040"/>
        </w:rPr>
        <w:t xml:space="preserve"> </w:t>
      </w:r>
      <w:r w:rsidR="006C537E">
        <w:rPr>
          <w:color w:val="404040"/>
        </w:rPr>
        <w:t>d</w:t>
      </w:r>
      <w:r>
        <w:rPr>
          <w:color w:val="404040"/>
        </w:rPr>
        <w:t>ie EAPRIL Konferenz im November 2</w:t>
      </w:r>
      <w:r w:rsidR="004D3442">
        <w:rPr>
          <w:color w:val="404040"/>
        </w:rPr>
        <w:t>02</w:t>
      </w:r>
      <w:r>
        <w:rPr>
          <w:color w:val="404040"/>
        </w:rPr>
        <w:t>0, zu der rund 500 Bildungsexperten aus der ganzen Welt anreisen werden</w:t>
      </w:r>
      <w:r w:rsidR="004D3442">
        <w:rPr>
          <w:color w:val="404040"/>
        </w:rPr>
        <w:t xml:space="preserve"> oder </w:t>
      </w:r>
      <w:r>
        <w:rPr>
          <w:color w:val="404040"/>
        </w:rPr>
        <w:t>der Bundestag der österreichischen Immobilienwirtschaft im Juni 2021</w:t>
      </w:r>
      <w:r w:rsidR="004D3442">
        <w:rPr>
          <w:color w:val="404040"/>
        </w:rPr>
        <w:t>.</w:t>
      </w:r>
    </w:p>
    <w:p w14:paraId="10F2DE99" w14:textId="77777777" w:rsidR="006A4868" w:rsidRDefault="006A4868">
      <w:pPr>
        <w:pStyle w:val="Text"/>
        <w:spacing w:line="264" w:lineRule="auto"/>
        <w:jc w:val="both"/>
        <w:rPr>
          <w:color w:val="404040"/>
        </w:rPr>
      </w:pPr>
    </w:p>
    <w:p w14:paraId="77377E97" w14:textId="1F009150" w:rsidR="006C2FBF" w:rsidRPr="008E22B0" w:rsidRDefault="006C2FBF" w:rsidP="00B92082">
      <w:pPr>
        <w:pStyle w:val="Text"/>
        <w:spacing w:line="264" w:lineRule="auto"/>
        <w:jc w:val="both"/>
        <w:rPr>
          <w:b/>
          <w:bCs/>
          <w:color w:val="404040"/>
        </w:rPr>
      </w:pPr>
      <w:r w:rsidRPr="008E22B0">
        <w:rPr>
          <w:rFonts w:ascii="Gill Sans" w:hAnsi="Gill Sans" w:cs="Gill Sans"/>
          <w:b/>
          <w:bCs/>
          <w:color w:val="404040"/>
        </w:rPr>
        <w:t>Regionales Netzwerk stärkt den Standort</w:t>
      </w:r>
      <w:r w:rsidR="006C537E" w:rsidRPr="008E22B0">
        <w:rPr>
          <w:rFonts w:ascii="Gill Sans" w:hAnsi="Gill Sans" w:cs="Gill Sans"/>
          <w:b/>
          <w:bCs/>
          <w:color w:val="404040"/>
        </w:rPr>
        <w:t>:</w:t>
      </w:r>
      <w:r w:rsidRPr="008E22B0">
        <w:rPr>
          <w:rFonts w:ascii="Gill Sans" w:hAnsi="Gill Sans" w:cs="Gill Sans"/>
          <w:b/>
          <w:bCs/>
          <w:color w:val="404040"/>
        </w:rPr>
        <w:t xml:space="preserve"> K</w:t>
      </w:r>
      <w:r w:rsidRPr="008E22B0">
        <w:rPr>
          <w:rFonts w:ascii="Gill Sans" w:hAnsi="Gill Sans" w:cs="Gill Sans" w:hint="cs"/>
          <w:b/>
          <w:bCs/>
          <w:color w:val="404040"/>
        </w:rPr>
        <w:t>ufstein Congress Ambassador Club</w:t>
      </w:r>
      <w:r w:rsidRPr="008E22B0">
        <w:rPr>
          <w:b/>
          <w:bCs/>
          <w:color w:val="404040"/>
        </w:rPr>
        <w:t xml:space="preserve"> </w:t>
      </w:r>
    </w:p>
    <w:p w14:paraId="27005F91" w14:textId="77777777" w:rsidR="006C2FBF" w:rsidRPr="004D3442" w:rsidRDefault="006C2FBF" w:rsidP="00B92082">
      <w:pPr>
        <w:pStyle w:val="Text"/>
        <w:spacing w:line="264" w:lineRule="auto"/>
        <w:jc w:val="both"/>
        <w:rPr>
          <w:rFonts w:cs="Gill Sans Light"/>
          <w:color w:val="FF0000"/>
        </w:rPr>
      </w:pPr>
      <w:r>
        <w:rPr>
          <w:color w:val="404040"/>
        </w:rPr>
        <w:t xml:space="preserve">Mehr als 30 namhafte Persönlichkeiten aus der Region haben sich im </w:t>
      </w:r>
      <w:r w:rsidRPr="004D3442">
        <w:rPr>
          <w:color w:val="404040"/>
        </w:rPr>
        <w:t>Kufstein Congress Ambassador Club</w:t>
      </w:r>
      <w:r>
        <w:rPr>
          <w:color w:val="404040"/>
        </w:rPr>
        <w:t xml:space="preserve">, kurz KCAC, zusammengeschlossen und fungieren aktiv als Kongressbotschafter für das Kufsteinerland. Der Austausch und das gemeinsame Engagement soll die Festungsstadt noch stärker als Kongress-Standort etablieren. Dazu gab es 2019 zwei inspirierende Treffen. </w:t>
      </w:r>
      <w:r w:rsidRPr="006C5A7F">
        <w:rPr>
          <w:rFonts w:cs="Gill Sans Light" w:hint="cs"/>
          <w:color w:val="404040"/>
        </w:rPr>
        <w:t xml:space="preserve">Im Sommer konnte </w:t>
      </w:r>
      <w:r>
        <w:rPr>
          <w:rFonts w:cs="Gill Sans Light"/>
          <w:color w:val="404040"/>
        </w:rPr>
        <w:t xml:space="preserve">dafür </w:t>
      </w:r>
      <w:r w:rsidRPr="004D3442">
        <w:rPr>
          <w:rFonts w:cs="Gill Sans Light" w:hint="cs"/>
          <w:color w:val="404040"/>
        </w:rPr>
        <w:t>Tristan Horx</w:t>
      </w:r>
      <w:r w:rsidRPr="006C5A7F">
        <w:rPr>
          <w:rFonts w:cs="Gill Sans Light" w:hint="cs"/>
          <w:color w:val="404040"/>
        </w:rPr>
        <w:t xml:space="preserve"> </w:t>
      </w:r>
      <w:r>
        <w:rPr>
          <w:rFonts w:cs="Gill Sans Light"/>
          <w:color w:val="404040"/>
        </w:rPr>
        <w:t xml:space="preserve">als Gastvortragender </w:t>
      </w:r>
      <w:r w:rsidRPr="006C5A7F">
        <w:rPr>
          <w:rFonts w:cs="Gill Sans Light" w:hint="cs"/>
          <w:color w:val="404040"/>
        </w:rPr>
        <w:t>gewonnen werden,</w:t>
      </w:r>
      <w:r w:rsidRPr="004D3442">
        <w:rPr>
          <w:rFonts w:cs="Gill Sans Light" w:hint="cs"/>
          <w:color w:val="404040"/>
        </w:rPr>
        <w:t xml:space="preserve"> der zu den Themen Megatrends, Trend- und Zukunftsforschung sowie Globalisierung der Märkte sprach. </w:t>
      </w:r>
      <w:r>
        <w:rPr>
          <w:rFonts w:cs="Gill Sans Light"/>
          <w:color w:val="404040"/>
        </w:rPr>
        <w:t>Im Winter folgte Hannes Treichl mit einem Impulsreferat unter dem Motto „anders denken“.</w:t>
      </w:r>
    </w:p>
    <w:p w14:paraId="19ADB526" w14:textId="77777777" w:rsidR="008E0A45" w:rsidRDefault="008E0A45">
      <w:pPr>
        <w:pStyle w:val="Text"/>
        <w:spacing w:line="264" w:lineRule="auto"/>
        <w:jc w:val="both"/>
        <w:rPr>
          <w:color w:val="404040"/>
        </w:rPr>
      </w:pPr>
    </w:p>
    <w:p w14:paraId="380B4381" w14:textId="77777777" w:rsidR="008E0A45" w:rsidRPr="008E22B0" w:rsidRDefault="00312B47">
      <w:pPr>
        <w:pStyle w:val="Text"/>
        <w:spacing w:line="264" w:lineRule="auto"/>
        <w:jc w:val="both"/>
        <w:rPr>
          <w:rFonts w:ascii="Gill Sans" w:hAnsi="Gill Sans" w:cs="Gill Sans"/>
          <w:b/>
          <w:bCs/>
          <w:color w:val="404040"/>
        </w:rPr>
      </w:pPr>
      <w:r w:rsidRPr="008E22B0">
        <w:rPr>
          <w:rFonts w:ascii="Gill Sans" w:hAnsi="Gill Sans" w:cs="Gill Sans"/>
          <w:b/>
          <w:bCs/>
          <w:color w:val="404040"/>
        </w:rPr>
        <w:t xml:space="preserve">Markttermine, neue Sales Repräsentantin und viel Service </w:t>
      </w:r>
    </w:p>
    <w:p w14:paraId="23297765" w14:textId="56F4DEBE" w:rsidR="00312B47" w:rsidRDefault="005A6029" w:rsidP="00312B47">
      <w:pPr>
        <w:pStyle w:val="Text"/>
        <w:spacing w:line="264" w:lineRule="auto"/>
        <w:jc w:val="both"/>
        <w:rPr>
          <w:color w:val="404040" w:themeColor="text2"/>
        </w:rPr>
      </w:pPr>
      <w:r w:rsidRPr="0021716C">
        <w:rPr>
          <w:color w:val="404040" w:themeColor="text2"/>
        </w:rPr>
        <w:t xml:space="preserve">Veranstaltungsplaner, die sich über die Möglichkeiten im Kufsteinerland informieren möchten, können dies nicht nur über die Homepage unter </w:t>
      </w:r>
      <w:hyperlink r:id="rId6" w:history="1">
        <w:r w:rsidRPr="0021716C">
          <w:rPr>
            <w:rStyle w:val="Link"/>
            <w:color w:val="404040" w:themeColor="text2"/>
          </w:rPr>
          <w:t>www.kufstein.com</w:t>
        </w:r>
      </w:hyperlink>
      <w:r w:rsidRPr="0021716C">
        <w:rPr>
          <w:color w:val="404040" w:themeColor="text2"/>
        </w:rPr>
        <w:t xml:space="preserve"> und dem dortigen Online-Planungs-Tool</w:t>
      </w:r>
      <w:r w:rsidR="00A235BB">
        <w:rPr>
          <w:color w:val="404040" w:themeColor="text2"/>
        </w:rPr>
        <w:t xml:space="preserve"> tun</w:t>
      </w:r>
      <w:r w:rsidRPr="0021716C">
        <w:rPr>
          <w:color w:val="404040" w:themeColor="text2"/>
        </w:rPr>
        <w:t xml:space="preserve">, sondern auch 2020 wieder im Rahmen von zahlreichen Roadshows beim persönlichen Gespräch mit </w:t>
      </w:r>
      <w:r w:rsidR="00636379" w:rsidRPr="0021716C">
        <w:rPr>
          <w:color w:val="404040" w:themeColor="text2"/>
        </w:rPr>
        <w:t>dem Team vom K</w:t>
      </w:r>
      <w:r w:rsidR="00636379" w:rsidRPr="0021716C">
        <w:rPr>
          <w:rFonts w:hint="eastAsia"/>
          <w:color w:val="404040" w:themeColor="text2"/>
        </w:rPr>
        <w:t>u</w:t>
      </w:r>
      <w:r w:rsidR="00636379" w:rsidRPr="0021716C">
        <w:rPr>
          <w:color w:val="404040" w:themeColor="text2"/>
        </w:rPr>
        <w:t>fstein Convention Bureau</w:t>
      </w:r>
      <w:r w:rsidR="00E51435">
        <w:rPr>
          <w:color w:val="404040" w:themeColor="text2"/>
        </w:rPr>
        <w:t>.</w:t>
      </w:r>
      <w:r w:rsidRPr="0021716C">
        <w:rPr>
          <w:color w:val="404040" w:themeColor="text2"/>
        </w:rPr>
        <w:t xml:space="preserve"> </w:t>
      </w:r>
      <w:r w:rsidR="00E51435">
        <w:rPr>
          <w:color w:val="404040" w:themeColor="text2"/>
        </w:rPr>
        <w:t>Im</w:t>
      </w:r>
      <w:r w:rsidR="0021716C" w:rsidRPr="0021716C">
        <w:rPr>
          <w:color w:val="404040" w:themeColor="text2"/>
        </w:rPr>
        <w:t xml:space="preserve"> Frühjahr</w:t>
      </w:r>
      <w:r w:rsidR="00E51435">
        <w:rPr>
          <w:color w:val="404040" w:themeColor="text2"/>
        </w:rPr>
        <w:t xml:space="preserve"> sind gemeinsam mit dem Convention Bureau Tirol Termine</w:t>
      </w:r>
      <w:r w:rsidR="0021716C" w:rsidRPr="0021716C">
        <w:rPr>
          <w:color w:val="404040" w:themeColor="text2"/>
        </w:rPr>
        <w:t xml:space="preserve"> in München </w:t>
      </w:r>
      <w:r w:rsidR="00E51435">
        <w:rPr>
          <w:color w:val="404040" w:themeColor="text2"/>
        </w:rPr>
        <w:t>sowie</w:t>
      </w:r>
      <w:r w:rsidR="0021716C" w:rsidRPr="0021716C">
        <w:rPr>
          <w:color w:val="404040" w:themeColor="text2"/>
        </w:rPr>
        <w:t xml:space="preserve"> in Wien</w:t>
      </w:r>
      <w:r w:rsidR="00E51435">
        <w:rPr>
          <w:color w:val="404040" w:themeColor="text2"/>
        </w:rPr>
        <w:t xml:space="preserve"> geplant. A</w:t>
      </w:r>
      <w:r w:rsidR="0021716C">
        <w:rPr>
          <w:color w:val="404040" w:themeColor="text2"/>
        </w:rPr>
        <w:t xml:space="preserve">m 9. Juli 2020 </w:t>
      </w:r>
      <w:r w:rsidR="00E51435">
        <w:rPr>
          <w:color w:val="404040" w:themeColor="text2"/>
        </w:rPr>
        <w:t xml:space="preserve">wurde die Teilnahme </w:t>
      </w:r>
      <w:r w:rsidR="0021716C">
        <w:rPr>
          <w:color w:val="404040" w:themeColor="text2"/>
        </w:rPr>
        <w:t>beim Starnberger See.MICE Branchentreff von Illerhaus Marketing</w:t>
      </w:r>
      <w:r w:rsidR="00E51435">
        <w:rPr>
          <w:color w:val="404040" w:themeColor="text2"/>
        </w:rPr>
        <w:t xml:space="preserve"> fixiert</w:t>
      </w:r>
      <w:r w:rsidR="0021716C">
        <w:rPr>
          <w:color w:val="404040" w:themeColor="text2"/>
        </w:rPr>
        <w:t xml:space="preserve">. Außerdem steht </w:t>
      </w:r>
      <w:r w:rsidR="0021716C" w:rsidRPr="0021716C">
        <w:rPr>
          <w:color w:val="404040" w:themeColor="text2"/>
        </w:rPr>
        <w:t xml:space="preserve">dieses </w:t>
      </w:r>
      <w:r w:rsidRPr="0021716C">
        <w:rPr>
          <w:color w:val="404040" w:themeColor="text2"/>
        </w:rPr>
        <w:t xml:space="preserve">Jahr </w:t>
      </w:r>
      <w:r w:rsidR="0021716C">
        <w:rPr>
          <w:color w:val="404040" w:themeColor="text2"/>
        </w:rPr>
        <w:t>wieder</w:t>
      </w:r>
      <w:r w:rsidRPr="0021716C">
        <w:rPr>
          <w:color w:val="404040" w:themeColor="text2"/>
        </w:rPr>
        <w:t xml:space="preserve"> ein Famtrip auf dem Programm, der den </w:t>
      </w:r>
      <w:r w:rsidR="00636379" w:rsidRPr="0021716C">
        <w:rPr>
          <w:color w:val="404040" w:themeColor="text2"/>
        </w:rPr>
        <w:t>Veranstaltungsorganisatoren</w:t>
      </w:r>
      <w:r w:rsidRPr="0021716C">
        <w:rPr>
          <w:color w:val="404040" w:themeColor="text2"/>
        </w:rPr>
        <w:t xml:space="preserve"> die vielen überraschenden Optionen für Tagungen im Kufsteinerland nahebringen wird. </w:t>
      </w:r>
    </w:p>
    <w:p w14:paraId="0B11F605" w14:textId="77777777" w:rsidR="00B92082" w:rsidRDefault="00B92082" w:rsidP="00312B47">
      <w:pPr>
        <w:pStyle w:val="Text"/>
        <w:spacing w:line="264" w:lineRule="auto"/>
        <w:jc w:val="both"/>
        <w:rPr>
          <w:color w:val="404040" w:themeColor="text2"/>
        </w:rPr>
      </w:pPr>
    </w:p>
    <w:p w14:paraId="08D614C4" w14:textId="1E991E77" w:rsidR="008E0A45" w:rsidRDefault="008C1558" w:rsidP="00312B47">
      <w:pPr>
        <w:pStyle w:val="Text"/>
        <w:spacing w:line="264" w:lineRule="auto"/>
        <w:jc w:val="both"/>
        <w:rPr>
          <w:color w:val="404040"/>
        </w:rPr>
      </w:pPr>
      <w:r>
        <w:rPr>
          <w:color w:val="404040"/>
        </w:rPr>
        <w:lastRenderedPageBreak/>
        <w:t xml:space="preserve">Besondere Freude herrscht darüber, dass </w:t>
      </w:r>
      <w:r w:rsidRPr="00312B47">
        <w:rPr>
          <w:color w:val="404040"/>
        </w:rPr>
        <w:t xml:space="preserve">Gerlinde Grätz </w:t>
      </w:r>
      <w:r w:rsidR="0016628D">
        <w:rPr>
          <w:color w:val="404040"/>
        </w:rPr>
        <w:t xml:space="preserve">von </w:t>
      </w:r>
      <w:r w:rsidR="00CD7167">
        <w:t>Luxushotelmarketing</w:t>
      </w:r>
      <w:r w:rsidR="0016628D">
        <w:rPr>
          <w:color w:val="404040"/>
        </w:rPr>
        <w:t xml:space="preserve"> </w:t>
      </w:r>
      <w:r w:rsidRPr="00312B47">
        <w:rPr>
          <w:color w:val="404040"/>
        </w:rPr>
        <w:t xml:space="preserve">als Sales Repräsentantin für den bayrischen Raum </w:t>
      </w:r>
      <w:r>
        <w:rPr>
          <w:color w:val="404040"/>
        </w:rPr>
        <w:t xml:space="preserve">gewonnen werden konnte. </w:t>
      </w:r>
    </w:p>
    <w:p w14:paraId="17E76A17" w14:textId="383D2600" w:rsidR="00312B47" w:rsidRDefault="00312B47" w:rsidP="008E0A45">
      <w:pPr>
        <w:pStyle w:val="Text"/>
        <w:spacing w:line="264" w:lineRule="auto"/>
        <w:jc w:val="both"/>
        <w:rPr>
          <w:color w:val="404040"/>
        </w:rPr>
      </w:pPr>
    </w:p>
    <w:p w14:paraId="1CE7AC43" w14:textId="7EC84D25" w:rsidR="006C2FBF" w:rsidRDefault="006C2FBF" w:rsidP="008E0A45">
      <w:pPr>
        <w:pStyle w:val="Text"/>
        <w:spacing w:line="264" w:lineRule="auto"/>
        <w:jc w:val="both"/>
        <w:rPr>
          <w:color w:val="404040"/>
        </w:rPr>
      </w:pPr>
    </w:p>
    <w:p w14:paraId="6544773B" w14:textId="0E9EF6C4" w:rsidR="006C2FBF" w:rsidRDefault="006C2FBF" w:rsidP="008E0A45">
      <w:pPr>
        <w:pStyle w:val="Text"/>
        <w:spacing w:line="264" w:lineRule="auto"/>
        <w:jc w:val="both"/>
        <w:rPr>
          <w:color w:val="404040"/>
        </w:rPr>
      </w:pPr>
    </w:p>
    <w:p w14:paraId="036D7900" w14:textId="77777777" w:rsidR="006C2FBF" w:rsidRDefault="006C2FBF" w:rsidP="008E0A45">
      <w:pPr>
        <w:pStyle w:val="Text"/>
        <w:spacing w:line="264" w:lineRule="auto"/>
        <w:jc w:val="both"/>
        <w:rPr>
          <w:color w:val="404040"/>
        </w:rPr>
      </w:pPr>
    </w:p>
    <w:p w14:paraId="23DDA164" w14:textId="12CEC0CC" w:rsidR="005E5909" w:rsidRPr="005E5909" w:rsidRDefault="005E5909" w:rsidP="005E5909">
      <w:pPr>
        <w:pStyle w:val="Text"/>
        <w:spacing w:line="264" w:lineRule="auto"/>
        <w:rPr>
          <w:color w:val="404040"/>
        </w:rPr>
      </w:pPr>
      <w:r w:rsidRPr="005E5909">
        <w:rPr>
          <w:color w:val="404040"/>
        </w:rPr>
        <w:t xml:space="preserve">Weitere Informationen unter </w:t>
      </w:r>
      <w:hyperlink r:id="rId7" w:history="1">
        <w:r w:rsidR="00CD7167" w:rsidRPr="00BD35A1">
          <w:rPr>
            <w:rStyle w:val="Hyperlink"/>
          </w:rPr>
          <w:t>www.kufstein.com</w:t>
        </w:r>
      </w:hyperlink>
      <w:r w:rsidRPr="005E5909">
        <w:rPr>
          <w:color w:val="404040"/>
        </w:rPr>
        <w:t xml:space="preserve"> oder bei Nina Wackerle, </w:t>
      </w:r>
      <w:hyperlink r:id="rId8" w:history="1">
        <w:r w:rsidRPr="005E5909">
          <w:rPr>
            <w:rStyle w:val="Hyperlink"/>
          </w:rPr>
          <w:t>convention@kufstein.com</w:t>
        </w:r>
      </w:hyperlink>
      <w:r w:rsidRPr="005E5909">
        <w:rPr>
          <w:color w:val="404040"/>
        </w:rPr>
        <w:t>, Telefon +43(0)5372 62207 20</w:t>
      </w:r>
      <w:r w:rsidR="008C1558">
        <w:rPr>
          <w:color w:val="404040"/>
        </w:rPr>
        <w:t xml:space="preserve">. </w:t>
      </w:r>
      <w:r w:rsidR="008C1558" w:rsidRPr="008C1558">
        <w:rPr>
          <w:color w:val="404040"/>
          <w:lang w:val="de-AT"/>
        </w:rPr>
        <w:t>Das Team des Convention Bureaus steht von der Unterstützung bei der Unterkunfts- und Location</w:t>
      </w:r>
      <w:r w:rsidR="008E22B0">
        <w:rPr>
          <w:color w:val="404040"/>
          <w:lang w:val="de-AT"/>
        </w:rPr>
        <w:t>-A</w:t>
      </w:r>
      <w:r w:rsidR="008C1558" w:rsidRPr="008C1558">
        <w:rPr>
          <w:color w:val="404040"/>
          <w:lang w:val="de-AT"/>
        </w:rPr>
        <w:t>uswahl, bis hin zur Organisation von Rahmenprogrammen, Teilnehmerhandling und Beratung zu Fördermöglichkeiten</w:t>
      </w:r>
      <w:r w:rsidR="008C1558">
        <w:rPr>
          <w:color w:val="404040"/>
          <w:lang w:val="de-AT"/>
        </w:rPr>
        <w:t xml:space="preserve"> gerne</w:t>
      </w:r>
      <w:r w:rsidR="008C1558" w:rsidRPr="008C1558">
        <w:rPr>
          <w:color w:val="404040"/>
          <w:lang w:val="de-AT"/>
        </w:rPr>
        <w:t xml:space="preserve"> zur Verfügung. </w:t>
      </w:r>
    </w:p>
    <w:p w14:paraId="0885332D" w14:textId="212CAB06" w:rsidR="005E5909" w:rsidRDefault="00312B47" w:rsidP="005E5909">
      <w:pPr>
        <w:pStyle w:val="Text"/>
        <w:jc w:val="right"/>
        <w:rPr>
          <w:color w:val="404040"/>
          <w:lang w:val="de-AT"/>
        </w:rPr>
      </w:pPr>
      <w:r>
        <w:rPr>
          <w:color w:val="404040"/>
          <w:lang w:val="de-AT"/>
        </w:rPr>
        <w:t>3.</w:t>
      </w:r>
      <w:r w:rsidR="0016628D">
        <w:rPr>
          <w:color w:val="404040"/>
          <w:lang w:val="de-AT"/>
        </w:rPr>
        <w:t>7</w:t>
      </w:r>
      <w:r w:rsidR="006C537E">
        <w:rPr>
          <w:color w:val="404040"/>
          <w:lang w:val="de-AT"/>
        </w:rPr>
        <w:t>39</w:t>
      </w:r>
      <w:r w:rsidR="005E5909" w:rsidRPr="005E5909">
        <w:rPr>
          <w:color w:val="404040"/>
          <w:lang w:val="de-AT"/>
        </w:rPr>
        <w:t xml:space="preserve"> Zeichen</w:t>
      </w:r>
    </w:p>
    <w:p w14:paraId="79090183" w14:textId="77777777" w:rsidR="008C1558" w:rsidRPr="005E5909" w:rsidRDefault="008C1558" w:rsidP="005E5909">
      <w:pPr>
        <w:pStyle w:val="Text"/>
        <w:jc w:val="right"/>
        <w:rPr>
          <w:color w:val="404040"/>
          <w:lang w:val="de-AT"/>
        </w:rPr>
      </w:pPr>
    </w:p>
    <w:p w14:paraId="698BF952" w14:textId="77777777" w:rsidR="005E5909" w:rsidRPr="005E5909" w:rsidRDefault="005E5909" w:rsidP="005E5909">
      <w:pPr>
        <w:pStyle w:val="Text"/>
        <w:rPr>
          <w:color w:val="404040"/>
          <w:lang w:val="de-AT"/>
        </w:rPr>
      </w:pPr>
    </w:p>
    <w:p w14:paraId="39E8AD02" w14:textId="77777777" w:rsidR="005E5909" w:rsidRPr="005E5909" w:rsidRDefault="005E5909" w:rsidP="005E5909">
      <w:pPr>
        <w:pStyle w:val="Text"/>
        <w:spacing w:line="264" w:lineRule="auto"/>
        <w:jc w:val="both"/>
        <w:rPr>
          <w:color w:val="404040"/>
          <w:u w:val="single"/>
          <w:lang w:val="de-AT"/>
        </w:rPr>
      </w:pPr>
      <w:r w:rsidRPr="005E5909">
        <w:rPr>
          <w:color w:val="404040"/>
          <w:u w:val="single"/>
        </w:rPr>
        <w:t>Buchungskontakt:</w:t>
      </w:r>
    </w:p>
    <w:p w14:paraId="2E4206FC" w14:textId="77777777" w:rsidR="005E5909" w:rsidRPr="005E5909" w:rsidRDefault="005E5909" w:rsidP="005E5909">
      <w:pPr>
        <w:pStyle w:val="Text"/>
        <w:spacing w:line="264" w:lineRule="auto"/>
        <w:jc w:val="both"/>
        <w:rPr>
          <w:color w:val="404040"/>
        </w:rPr>
      </w:pPr>
      <w:r w:rsidRPr="005E5909">
        <w:rPr>
          <w:color w:val="404040"/>
        </w:rPr>
        <w:t>Kufstein Convention Bureau</w:t>
      </w:r>
    </w:p>
    <w:p w14:paraId="3612C28C" w14:textId="77777777" w:rsidR="005E5909" w:rsidRPr="005E5909" w:rsidRDefault="005E5909" w:rsidP="005E5909">
      <w:pPr>
        <w:pStyle w:val="Text"/>
        <w:spacing w:line="264" w:lineRule="auto"/>
        <w:jc w:val="both"/>
        <w:rPr>
          <w:color w:val="404040"/>
          <w:lang w:val="de-AT"/>
        </w:rPr>
      </w:pPr>
      <w:r w:rsidRPr="005E5909">
        <w:rPr>
          <w:color w:val="404040"/>
        </w:rPr>
        <w:t>Nina Wackerle</w:t>
      </w:r>
    </w:p>
    <w:p w14:paraId="08BE35E7" w14:textId="77777777" w:rsidR="005E5909" w:rsidRPr="005E5909" w:rsidRDefault="005E5909" w:rsidP="005E5909">
      <w:pPr>
        <w:pStyle w:val="Text"/>
        <w:spacing w:line="264" w:lineRule="auto"/>
        <w:jc w:val="both"/>
        <w:rPr>
          <w:color w:val="404040"/>
          <w:lang w:val="de-AT"/>
        </w:rPr>
      </w:pPr>
      <w:r w:rsidRPr="005E5909">
        <w:rPr>
          <w:color w:val="404040"/>
        </w:rPr>
        <w:t xml:space="preserve">Unterer Stadtplatz 11 </w:t>
      </w:r>
      <w:r w:rsidRPr="005E5909">
        <w:rPr>
          <w:color w:val="404040"/>
          <w:lang w:val="de-AT"/>
        </w:rPr>
        <w:t>– 13</w:t>
      </w:r>
    </w:p>
    <w:p w14:paraId="04268583" w14:textId="77777777" w:rsidR="005E5909" w:rsidRPr="005E5909" w:rsidRDefault="005E5909" w:rsidP="005E5909">
      <w:pPr>
        <w:pStyle w:val="Text"/>
        <w:spacing w:line="264" w:lineRule="auto"/>
        <w:jc w:val="both"/>
        <w:rPr>
          <w:color w:val="404040"/>
          <w:lang w:val="de-AT"/>
        </w:rPr>
      </w:pPr>
      <w:r w:rsidRPr="005E5909">
        <w:rPr>
          <w:color w:val="404040"/>
        </w:rPr>
        <w:t>A - 6330 Kufstein</w:t>
      </w:r>
    </w:p>
    <w:p w14:paraId="54DC949B" w14:textId="77777777" w:rsidR="005E5909" w:rsidRPr="005E5909" w:rsidRDefault="005E5909" w:rsidP="005E5909">
      <w:pPr>
        <w:pStyle w:val="Text"/>
        <w:spacing w:line="264" w:lineRule="auto"/>
        <w:jc w:val="both"/>
        <w:rPr>
          <w:color w:val="404040"/>
          <w:lang w:val="de-AT"/>
        </w:rPr>
      </w:pPr>
      <w:r w:rsidRPr="005E5909">
        <w:rPr>
          <w:color w:val="404040"/>
          <w:lang w:val="de-AT"/>
        </w:rPr>
        <w:t>Tel: +43 (0) 5372 62207 20</w:t>
      </w:r>
    </w:p>
    <w:p w14:paraId="2D3DE9FB" w14:textId="77777777" w:rsidR="005E5909" w:rsidRPr="005E5909" w:rsidRDefault="005E5909" w:rsidP="005E5909">
      <w:pPr>
        <w:pStyle w:val="Text"/>
        <w:spacing w:line="264" w:lineRule="auto"/>
        <w:jc w:val="both"/>
        <w:rPr>
          <w:color w:val="404040"/>
          <w:lang w:val="de-AT"/>
        </w:rPr>
      </w:pPr>
      <w:r w:rsidRPr="005E5909">
        <w:rPr>
          <w:color w:val="404040"/>
        </w:rPr>
        <w:t xml:space="preserve">E-Mail: convention@kufstein.com </w:t>
      </w:r>
    </w:p>
    <w:p w14:paraId="3B461CB3" w14:textId="77777777" w:rsidR="005E5909" w:rsidRPr="005E5909" w:rsidRDefault="005E5909" w:rsidP="005E5909">
      <w:pPr>
        <w:pStyle w:val="Text"/>
        <w:spacing w:line="264" w:lineRule="auto"/>
        <w:jc w:val="both"/>
        <w:rPr>
          <w:color w:val="404040"/>
          <w:lang w:val="de-AT"/>
        </w:rPr>
      </w:pPr>
      <w:r w:rsidRPr="005E5909">
        <w:rPr>
          <w:color w:val="404040"/>
        </w:rPr>
        <w:t xml:space="preserve">www.kufstein.com </w:t>
      </w:r>
    </w:p>
    <w:p w14:paraId="0BC7C2B1" w14:textId="77777777" w:rsidR="005E5909" w:rsidRPr="005E5909" w:rsidRDefault="005E5909" w:rsidP="005E5909">
      <w:pPr>
        <w:pStyle w:val="Text"/>
        <w:spacing w:line="264" w:lineRule="auto"/>
        <w:jc w:val="both"/>
        <w:rPr>
          <w:color w:val="404040"/>
          <w:lang w:val="de-AT"/>
        </w:rPr>
      </w:pPr>
    </w:p>
    <w:p w14:paraId="0984B49B" w14:textId="77777777" w:rsidR="005E5909" w:rsidRPr="005E5909" w:rsidRDefault="005E5909" w:rsidP="005E5909">
      <w:pPr>
        <w:pStyle w:val="Text"/>
        <w:spacing w:line="264" w:lineRule="auto"/>
        <w:jc w:val="both"/>
        <w:rPr>
          <w:color w:val="404040"/>
          <w:u w:val="single"/>
          <w:lang w:val="de-AT"/>
        </w:rPr>
      </w:pPr>
      <w:r w:rsidRPr="005E5909">
        <w:rPr>
          <w:color w:val="404040"/>
          <w:u w:val="single"/>
          <w:lang w:val="de-AT"/>
        </w:rPr>
        <w:t>Pressekontakt fü</w:t>
      </w:r>
      <w:r w:rsidRPr="005E5909">
        <w:rPr>
          <w:color w:val="404040"/>
          <w:u w:val="single"/>
        </w:rPr>
        <w:t>r R</w:t>
      </w:r>
      <w:r w:rsidRPr="005E5909">
        <w:rPr>
          <w:color w:val="404040"/>
          <w:u w:val="single"/>
          <w:lang w:val="de-AT"/>
        </w:rPr>
        <w:t>ü</w:t>
      </w:r>
      <w:r w:rsidRPr="005E5909">
        <w:rPr>
          <w:color w:val="404040"/>
          <w:u w:val="single"/>
        </w:rPr>
        <w:t>ckfragen</w:t>
      </w:r>
    </w:p>
    <w:p w14:paraId="4311498B" w14:textId="77777777" w:rsidR="005E5909" w:rsidRPr="00815425" w:rsidRDefault="005E5909" w:rsidP="005E5909">
      <w:pPr>
        <w:pStyle w:val="Tex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rPr>
          <w:rFonts w:eastAsia="Gill Sans" w:cs="Gill Sans Light"/>
          <w:color w:val="595959" w:themeColor="text1" w:themeTint="A6"/>
        </w:rPr>
      </w:pPr>
      <w:r w:rsidRPr="00815425">
        <w:rPr>
          <w:rFonts w:cs="Gill Sans Light"/>
          <w:color w:val="595959" w:themeColor="text1" w:themeTint="A6"/>
        </w:rPr>
        <w:t>FEUER &amp; FLAMME. DIE AGENTUR</w:t>
      </w:r>
      <w:r w:rsidRPr="00815425">
        <w:rPr>
          <w:rFonts w:eastAsia="Gill Sans" w:cs="Gill Sans Light"/>
          <w:color w:val="595959" w:themeColor="text1" w:themeTint="A6"/>
        </w:rPr>
        <w:tab/>
      </w:r>
      <w:r w:rsidRPr="00815425">
        <w:rPr>
          <w:rFonts w:eastAsia="Gill Sans" w:cs="Gill Sans Light"/>
          <w:color w:val="595959" w:themeColor="text1" w:themeTint="A6"/>
        </w:rPr>
        <w:tab/>
      </w:r>
      <w:r w:rsidRPr="00815425">
        <w:rPr>
          <w:rFonts w:eastAsia="Gill Sans" w:cs="Gill Sans Light"/>
          <w:color w:val="595959" w:themeColor="text1" w:themeTint="A6"/>
        </w:rPr>
        <w:tab/>
      </w:r>
      <w:r w:rsidRPr="00815425">
        <w:rPr>
          <w:rFonts w:eastAsia="Gill Sans" w:cs="Gill Sans Light"/>
          <w:color w:val="595959" w:themeColor="text1" w:themeTint="A6"/>
        </w:rPr>
        <w:tab/>
      </w:r>
      <w:r w:rsidRPr="00815425">
        <w:rPr>
          <w:rFonts w:eastAsia="Gill Sans" w:cs="Gill Sans Light"/>
          <w:color w:val="595959" w:themeColor="text1" w:themeTint="A6"/>
        </w:rPr>
        <w:tab/>
      </w:r>
      <w:r w:rsidRPr="00815425">
        <w:rPr>
          <w:rFonts w:eastAsia="Gill Sans" w:cs="Gill Sans Light"/>
          <w:color w:val="595959" w:themeColor="text1" w:themeTint="A6"/>
        </w:rPr>
        <w:tab/>
      </w:r>
      <w:r w:rsidRPr="00815425">
        <w:rPr>
          <w:rFonts w:eastAsia="Gill Sans" w:cs="Gill Sans Light"/>
          <w:color w:val="595959" w:themeColor="text1" w:themeTint="A6"/>
        </w:rPr>
        <w:tab/>
      </w:r>
      <w:r w:rsidRPr="00815425">
        <w:rPr>
          <w:rFonts w:eastAsia="Gill Sans" w:cs="Gill Sans Light"/>
          <w:color w:val="595959" w:themeColor="text1" w:themeTint="A6"/>
        </w:rPr>
        <w:tab/>
      </w:r>
      <w:r w:rsidRPr="00815425">
        <w:rPr>
          <w:rFonts w:eastAsia="Gill Sans" w:cs="Gill Sans Light"/>
          <w:color w:val="595959" w:themeColor="text1" w:themeTint="A6"/>
        </w:rPr>
        <w:tab/>
      </w:r>
      <w:r w:rsidRPr="00815425">
        <w:rPr>
          <w:rFonts w:eastAsia="Gill Sans" w:cs="Gill Sans Light"/>
          <w:color w:val="595959" w:themeColor="text1" w:themeTint="A6"/>
        </w:rPr>
        <w:tab/>
      </w:r>
      <w:r w:rsidRPr="00815425">
        <w:rPr>
          <w:rFonts w:eastAsia="Gill Sans" w:cs="Gill Sans Light"/>
          <w:color w:val="595959" w:themeColor="text1" w:themeTint="A6"/>
        </w:rPr>
        <w:tab/>
      </w:r>
    </w:p>
    <w:p w14:paraId="093F2BEC" w14:textId="77777777" w:rsidR="005E5909" w:rsidRPr="00815425" w:rsidRDefault="005E5909" w:rsidP="005E5909">
      <w:pPr>
        <w:pStyle w:val="Tex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rPr>
          <w:rFonts w:cs="Gill Sans Light"/>
          <w:color w:val="595959" w:themeColor="text1" w:themeTint="A6"/>
        </w:rPr>
      </w:pPr>
      <w:r w:rsidRPr="00815425">
        <w:rPr>
          <w:rFonts w:cs="Gill Sans Light"/>
          <w:color w:val="595959" w:themeColor="text1" w:themeTint="A6"/>
        </w:rPr>
        <w:t>Leonie Stolz</w:t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  <w:t xml:space="preserve">Birgit Koller-Hartl </w:t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  <w:t>Elisabeth Helfer</w:t>
      </w:r>
    </w:p>
    <w:p w14:paraId="5784A8B7" w14:textId="4C6B985B" w:rsidR="005E5909" w:rsidRPr="00815425" w:rsidRDefault="005E5909" w:rsidP="005E5909">
      <w:pPr>
        <w:pStyle w:val="Tex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rPr>
          <w:rFonts w:cs="Gill Sans Light"/>
          <w:color w:val="595959" w:themeColor="text1" w:themeTint="A6"/>
        </w:rPr>
      </w:pPr>
      <w:r w:rsidRPr="00815425">
        <w:rPr>
          <w:rFonts w:cs="Gill Sans Light"/>
          <w:color w:val="595959" w:themeColor="text1" w:themeTint="A6"/>
        </w:rPr>
        <w:t>Wimmelsweg 10</w:t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</w:r>
      <w:r w:rsidR="008E22B0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>Bräuhof 248</w:t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  <w:t>Postfach 31</w:t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</w:r>
    </w:p>
    <w:p w14:paraId="17496639" w14:textId="56C0C3A8" w:rsidR="005E5909" w:rsidRPr="00815425" w:rsidRDefault="005E5909" w:rsidP="005E5909">
      <w:pPr>
        <w:pStyle w:val="Tex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rPr>
          <w:rFonts w:cs="Gill Sans Light"/>
          <w:color w:val="595959" w:themeColor="text1" w:themeTint="A6"/>
        </w:rPr>
      </w:pPr>
      <w:r w:rsidRPr="00815425">
        <w:rPr>
          <w:rFonts w:cs="Gill Sans Light"/>
          <w:color w:val="595959" w:themeColor="text1" w:themeTint="A6"/>
        </w:rPr>
        <w:t>22303 Hamburg</w:t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</w:r>
      <w:r w:rsidR="008E22B0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>A-8998 Grundlsee</w:t>
      </w:r>
      <w:r w:rsidRPr="00815425"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ab/>
      </w:r>
      <w:r>
        <w:rPr>
          <w:rFonts w:cs="Gill Sans Light"/>
          <w:color w:val="595959" w:themeColor="text1" w:themeTint="A6"/>
        </w:rPr>
        <w:tab/>
      </w:r>
      <w:r w:rsidRPr="00815425">
        <w:rPr>
          <w:rFonts w:cs="Gill Sans Light"/>
          <w:color w:val="595959" w:themeColor="text1" w:themeTint="A6"/>
        </w:rPr>
        <w:t>85233 Odelzhausen</w:t>
      </w:r>
    </w:p>
    <w:p w14:paraId="75E36834" w14:textId="160F8306" w:rsidR="005E5909" w:rsidRPr="00815425" w:rsidRDefault="005E5909" w:rsidP="005E5909">
      <w:pPr>
        <w:pStyle w:val="Text"/>
        <w:spacing w:line="264" w:lineRule="auto"/>
        <w:jc w:val="both"/>
        <w:rPr>
          <w:rFonts w:cs="Gill Sans Light"/>
          <w:color w:val="595959" w:themeColor="text1" w:themeTint="A6"/>
        </w:rPr>
      </w:pPr>
      <w:r w:rsidRPr="00815425">
        <w:rPr>
          <w:rFonts w:cs="Gill Sans Light"/>
          <w:color w:val="595959" w:themeColor="text1" w:themeTint="A6"/>
        </w:rPr>
        <w:t>+49 40 50681694</w:t>
      </w:r>
      <w:r>
        <w:rPr>
          <w:rFonts w:cs="Gill Sans Light"/>
          <w:color w:val="595959" w:themeColor="text1" w:themeTint="A6"/>
        </w:rPr>
        <w:t xml:space="preserve">  </w:t>
      </w:r>
      <w:r w:rsidR="008E22B0">
        <w:rPr>
          <w:rFonts w:cs="Gill Sans Light"/>
          <w:color w:val="595959" w:themeColor="text1" w:themeTint="A6"/>
        </w:rPr>
        <w:t xml:space="preserve">  </w:t>
      </w:r>
      <w:r>
        <w:rPr>
          <w:rFonts w:cs="Gill Sans Light"/>
          <w:color w:val="595959" w:themeColor="text1" w:themeTint="A6"/>
        </w:rPr>
        <w:t xml:space="preserve">    </w:t>
      </w:r>
      <w:r w:rsidRPr="00815425">
        <w:rPr>
          <w:rFonts w:cs="Gill Sans Light"/>
          <w:color w:val="595959" w:themeColor="text1" w:themeTint="A6"/>
        </w:rPr>
        <w:t>+49 151 142 780 76</w:t>
      </w:r>
      <w:r>
        <w:rPr>
          <w:rFonts w:cs="Gill Sans Light"/>
          <w:color w:val="595959" w:themeColor="text1" w:themeTint="A6"/>
        </w:rPr>
        <w:t xml:space="preserve">       </w:t>
      </w:r>
      <w:r w:rsidR="008E22B0">
        <w:rPr>
          <w:rFonts w:cs="Gill Sans Light"/>
          <w:color w:val="595959" w:themeColor="text1" w:themeTint="A6"/>
        </w:rPr>
        <w:t xml:space="preserve">    </w:t>
      </w:r>
      <w:r w:rsidRPr="00815425">
        <w:rPr>
          <w:rFonts w:cs="Gill Sans Light"/>
          <w:color w:val="595959" w:themeColor="text1" w:themeTint="A6"/>
        </w:rPr>
        <w:t>+49 8134 5576411</w:t>
      </w:r>
      <w:r w:rsidRPr="00815425">
        <w:rPr>
          <w:rFonts w:ascii="MS Gothic" w:eastAsia="MS Gothic" w:hAnsi="MS Gothic" w:cs="MS Gothic" w:hint="eastAsia"/>
          <w:color w:val="595959" w:themeColor="text1" w:themeTint="A6"/>
        </w:rPr>
        <w:t>‬</w:t>
      </w:r>
    </w:p>
    <w:p w14:paraId="30218861" w14:textId="05FEABBF" w:rsidR="005E5909" w:rsidRDefault="00B92082" w:rsidP="005E5909">
      <w:pPr>
        <w:pStyle w:val="Tex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rPr>
          <w:rFonts w:cs="Gill Sans Light"/>
          <w:color w:val="595959" w:themeColor="text1" w:themeTint="A6"/>
        </w:rPr>
      </w:pPr>
      <w:hyperlink r:id="rId9" w:history="1">
        <w:r w:rsidR="005E5909" w:rsidRPr="00815425">
          <w:rPr>
            <w:rStyle w:val="Link1"/>
            <w:rFonts w:cs="Gill Sans Light"/>
            <w:color w:val="595959" w:themeColor="text1" w:themeTint="A6"/>
          </w:rPr>
          <w:t>ls@fufda.de</w:t>
        </w:r>
      </w:hyperlink>
      <w:r w:rsidR="005E5909" w:rsidRPr="00815425">
        <w:rPr>
          <w:rFonts w:cs="Gill Sans Light"/>
          <w:color w:val="595959" w:themeColor="text1" w:themeTint="A6"/>
        </w:rPr>
        <w:tab/>
      </w:r>
      <w:r w:rsidR="005E5909" w:rsidRPr="00815425">
        <w:rPr>
          <w:rFonts w:cs="Gill Sans Light"/>
          <w:color w:val="595959" w:themeColor="text1" w:themeTint="A6"/>
        </w:rPr>
        <w:tab/>
      </w:r>
      <w:r w:rsidR="005E5909" w:rsidRPr="00815425">
        <w:rPr>
          <w:rFonts w:cs="Gill Sans Light"/>
          <w:color w:val="595959" w:themeColor="text1" w:themeTint="A6"/>
        </w:rPr>
        <w:tab/>
      </w:r>
      <w:r w:rsidR="005E5909" w:rsidRPr="00815425">
        <w:rPr>
          <w:rFonts w:cs="Gill Sans Light"/>
          <w:color w:val="595959" w:themeColor="text1" w:themeTint="A6"/>
        </w:rPr>
        <w:tab/>
      </w:r>
      <w:hyperlink r:id="rId10" w:history="1">
        <w:r w:rsidR="005E5909" w:rsidRPr="00385F49">
          <w:rPr>
            <w:rStyle w:val="Hyperlink"/>
            <w:rFonts w:cs="Gill Sans Light"/>
          </w:rPr>
          <w:t>bkh@fufda.de</w:t>
        </w:r>
      </w:hyperlink>
      <w:r w:rsidR="005E5909" w:rsidRPr="00815425">
        <w:rPr>
          <w:rFonts w:cs="Gill Sans Light"/>
          <w:color w:val="595959" w:themeColor="text1" w:themeTint="A6"/>
        </w:rPr>
        <w:tab/>
      </w:r>
      <w:r w:rsidR="005E5909" w:rsidRPr="00815425">
        <w:rPr>
          <w:rFonts w:cs="Gill Sans Light"/>
          <w:color w:val="595959" w:themeColor="text1" w:themeTint="A6"/>
        </w:rPr>
        <w:tab/>
      </w:r>
      <w:r w:rsidR="005E5909" w:rsidRPr="00815425">
        <w:rPr>
          <w:rFonts w:cs="Gill Sans Light"/>
          <w:color w:val="595959" w:themeColor="text1" w:themeTint="A6"/>
        </w:rPr>
        <w:tab/>
      </w:r>
      <w:r w:rsidR="005E5909" w:rsidRPr="00815425">
        <w:rPr>
          <w:rFonts w:cs="Gill Sans Light"/>
          <w:color w:val="595959" w:themeColor="text1" w:themeTint="A6"/>
        </w:rPr>
        <w:tab/>
      </w:r>
      <w:r w:rsidR="008E22B0">
        <w:rPr>
          <w:rFonts w:cs="Gill Sans Light"/>
          <w:color w:val="595959" w:themeColor="text1" w:themeTint="A6"/>
        </w:rPr>
        <w:tab/>
      </w:r>
      <w:hyperlink r:id="rId11" w:history="1">
        <w:r w:rsidR="008E22B0" w:rsidRPr="000E0FDD">
          <w:rPr>
            <w:rStyle w:val="Hyperlink"/>
            <w:rFonts w:cs="Gill Sans Light"/>
          </w:rPr>
          <w:t>eh@fufda.de</w:t>
        </w:r>
      </w:hyperlink>
      <w:r w:rsidR="005E5909" w:rsidRPr="00815425">
        <w:rPr>
          <w:rFonts w:cs="Gill Sans Light"/>
          <w:color w:val="595959" w:themeColor="text1" w:themeTint="A6"/>
        </w:rPr>
        <w:t xml:space="preserve"> </w:t>
      </w:r>
      <w:r w:rsidR="005E5909" w:rsidRPr="00815425">
        <w:rPr>
          <w:rFonts w:cs="Gill Sans Light"/>
          <w:color w:val="595959" w:themeColor="text1" w:themeTint="A6"/>
        </w:rPr>
        <w:tab/>
      </w:r>
      <w:r w:rsidR="005E5909" w:rsidRPr="00815425">
        <w:rPr>
          <w:rFonts w:cs="Gill Sans Light"/>
          <w:color w:val="595959" w:themeColor="text1" w:themeTint="A6"/>
        </w:rPr>
        <w:tab/>
      </w:r>
      <w:r w:rsidR="005E5909" w:rsidRPr="00815425">
        <w:rPr>
          <w:rFonts w:cs="Gill Sans Light"/>
          <w:color w:val="595959" w:themeColor="text1" w:themeTint="A6"/>
        </w:rPr>
        <w:tab/>
      </w:r>
    </w:p>
    <w:p w14:paraId="1179C3E3" w14:textId="77777777" w:rsidR="005E5909" w:rsidRPr="005E5909" w:rsidRDefault="00B92082" w:rsidP="005E5909">
      <w:pPr>
        <w:pStyle w:val="Tex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</w:tabs>
        <w:rPr>
          <w:rFonts w:cs="Gill Sans Light"/>
          <w:color w:val="595959" w:themeColor="text1" w:themeTint="A6"/>
        </w:rPr>
      </w:pPr>
      <w:hyperlink r:id="rId12" w:history="1">
        <w:r w:rsidR="005E5909" w:rsidRPr="00815425">
          <w:rPr>
            <w:rStyle w:val="Link1"/>
            <w:rFonts w:cs="Gill Sans Light"/>
            <w:color w:val="595959" w:themeColor="text1" w:themeTint="A6"/>
          </w:rPr>
          <w:t>www.feuerundflamme-dieagentur.de</w:t>
        </w:r>
      </w:hyperlink>
      <w:r w:rsidR="005E5909" w:rsidRPr="00815425">
        <w:rPr>
          <w:rFonts w:cs="Gill Sans Light"/>
          <w:color w:val="595959" w:themeColor="text1" w:themeTint="A6"/>
        </w:rPr>
        <w:tab/>
      </w:r>
      <w:r w:rsidR="005E5909" w:rsidRPr="005E5909">
        <w:rPr>
          <w:color w:val="404040"/>
        </w:rPr>
        <w:tab/>
      </w:r>
    </w:p>
    <w:p w14:paraId="075C9C5B" w14:textId="77777777" w:rsidR="005E5909" w:rsidRPr="005E5909" w:rsidRDefault="005E5909" w:rsidP="005E5909">
      <w:pPr>
        <w:pStyle w:val="Text"/>
        <w:spacing w:line="264" w:lineRule="auto"/>
        <w:jc w:val="both"/>
        <w:rPr>
          <w:color w:val="404040"/>
          <w:lang w:val="de-AT"/>
        </w:rPr>
      </w:pPr>
    </w:p>
    <w:p w14:paraId="06E70E14" w14:textId="77777777" w:rsidR="005E5909" w:rsidRPr="005E5909" w:rsidRDefault="005E5909" w:rsidP="005E5909">
      <w:pPr>
        <w:pStyle w:val="Text"/>
        <w:spacing w:line="264" w:lineRule="auto"/>
        <w:jc w:val="both"/>
        <w:rPr>
          <w:color w:val="404040"/>
          <w:lang w:val="de-AT"/>
        </w:rPr>
      </w:pPr>
      <w:r w:rsidRPr="005E5909">
        <w:rPr>
          <w:color w:val="404040"/>
        </w:rPr>
        <w:t>Gerne stehen wir Ihnen f</w:t>
      </w:r>
      <w:r w:rsidRPr="005E5909">
        <w:rPr>
          <w:color w:val="404040"/>
          <w:lang w:val="de-AT"/>
        </w:rPr>
        <w:t>ü</w:t>
      </w:r>
      <w:r w:rsidRPr="005E5909">
        <w:rPr>
          <w:color w:val="404040"/>
        </w:rPr>
        <w:t>r weitere Informationen zum Kufsteinerland zur Verf</w:t>
      </w:r>
      <w:r w:rsidRPr="005E5909">
        <w:rPr>
          <w:color w:val="404040"/>
          <w:lang w:val="de-AT"/>
        </w:rPr>
        <w:t>ü</w:t>
      </w:r>
      <w:r w:rsidRPr="005E5909">
        <w:rPr>
          <w:color w:val="404040"/>
        </w:rPr>
        <w:t xml:space="preserve">gung. Auf unserer Internetseite finden Sie im Presseportal unter </w:t>
      </w:r>
      <w:hyperlink r:id="rId13" w:history="1">
        <w:r w:rsidRPr="005E5909">
          <w:rPr>
            <w:rStyle w:val="Hyperlink"/>
          </w:rPr>
          <w:t>www.fufda.de/kufsteinerland</w:t>
        </w:r>
      </w:hyperlink>
      <w:r w:rsidRPr="005E5909">
        <w:rPr>
          <w:color w:val="404040"/>
        </w:rPr>
        <w:t xml:space="preserve"> druckf</w:t>
      </w:r>
      <w:r w:rsidRPr="005E5909">
        <w:rPr>
          <w:color w:val="404040"/>
          <w:lang w:val="de-AT"/>
        </w:rPr>
        <w:t>ä</w:t>
      </w:r>
      <w:r w:rsidRPr="005E5909">
        <w:rPr>
          <w:color w:val="404040"/>
        </w:rPr>
        <w:t>higes Bild- sowie weiteres Textmaterial.</w:t>
      </w:r>
    </w:p>
    <w:p w14:paraId="6913BF86" w14:textId="77777777" w:rsidR="006A4868" w:rsidRDefault="006A4868">
      <w:pPr>
        <w:pStyle w:val="Text"/>
        <w:spacing w:line="264" w:lineRule="auto"/>
        <w:jc w:val="both"/>
        <w:rPr>
          <w:color w:val="404040"/>
        </w:rPr>
      </w:pPr>
    </w:p>
    <w:p w14:paraId="35A7629A" w14:textId="77777777" w:rsidR="005E5909" w:rsidRDefault="005E5909">
      <w:pPr>
        <w:pStyle w:val="Text"/>
        <w:spacing w:line="264" w:lineRule="auto"/>
        <w:jc w:val="both"/>
        <w:rPr>
          <w:color w:val="404040"/>
        </w:rPr>
      </w:pPr>
    </w:p>
    <w:p w14:paraId="717E8F80" w14:textId="77777777" w:rsidR="005E5909" w:rsidRPr="000335A9" w:rsidRDefault="005E5909" w:rsidP="005E5909">
      <w:pPr>
        <w:spacing w:line="288" w:lineRule="auto"/>
        <w:jc w:val="both"/>
        <w:rPr>
          <w:rFonts w:ascii="Gill Sans" w:eastAsia="Gill Sans" w:hAnsi="Gill Sans" w:cs="Gill Sans"/>
          <w:i/>
          <w:color w:val="3F3F3F"/>
          <w:sz w:val="20"/>
          <w:szCs w:val="20"/>
        </w:rPr>
      </w:pPr>
      <w:r w:rsidRPr="000335A9">
        <w:rPr>
          <w:rFonts w:ascii="Gill Sans" w:hAnsi="Gill Sans"/>
          <w:i/>
          <w:color w:val="3F3F3F"/>
          <w:sz w:val="20"/>
          <w:szCs w:val="20"/>
          <w:lang w:val="de-DE"/>
        </w:rPr>
        <w:t xml:space="preserve">Kufsteinerland </w:t>
      </w:r>
    </w:p>
    <w:p w14:paraId="1F540E60" w14:textId="77777777" w:rsidR="005E5909" w:rsidRPr="000335A9" w:rsidRDefault="005E5909" w:rsidP="005E5909">
      <w:pPr>
        <w:spacing w:line="288" w:lineRule="auto"/>
        <w:jc w:val="both"/>
        <w:rPr>
          <w:rFonts w:ascii="Gill Sans Light" w:eastAsia="Gill Sans Light" w:hAnsi="Gill Sans Light" w:cs="Gill Sans Light"/>
          <w:i/>
          <w:color w:val="3F3F3F"/>
          <w:sz w:val="20"/>
          <w:szCs w:val="20"/>
        </w:rPr>
      </w:pPr>
      <w:r w:rsidRPr="000335A9">
        <w:rPr>
          <w:rFonts w:ascii="Gill Sans Light" w:hAnsi="Gill Sans Light"/>
          <w:i/>
          <w:color w:val="3F3F3F"/>
          <w:sz w:val="20"/>
          <w:szCs w:val="20"/>
          <w:lang w:val="de-DE"/>
        </w:rPr>
        <w:t xml:space="preserve">Das Kufsteinerland ist das </w:t>
      </w:r>
      <w:r w:rsidRPr="000335A9">
        <w:rPr>
          <w:rFonts w:ascii="Gill Sans Light" w:hAnsi="Gill Sans Light"/>
          <w:i/>
          <w:color w:val="3F3F3F"/>
          <w:sz w:val="20"/>
          <w:szCs w:val="20"/>
        </w:rPr>
        <w:t>„</w:t>
      </w:r>
      <w:r w:rsidRPr="000335A9">
        <w:rPr>
          <w:rFonts w:ascii="Gill Sans Light" w:hAnsi="Gill Sans Light"/>
          <w:i/>
          <w:color w:val="3F3F3F"/>
          <w:sz w:val="20"/>
          <w:szCs w:val="20"/>
          <w:lang w:val="de-DE"/>
        </w:rPr>
        <w:t>Tor der Tiroler Alpen</w:t>
      </w:r>
      <w:r w:rsidRPr="000335A9">
        <w:rPr>
          <w:rFonts w:ascii="Gill Sans Light" w:hAnsi="Gill Sans Light"/>
          <w:i/>
          <w:color w:val="3F3F3F"/>
          <w:sz w:val="20"/>
          <w:szCs w:val="20"/>
        </w:rPr>
        <w:t>“</w:t>
      </w:r>
      <w:r w:rsidRPr="000335A9">
        <w:rPr>
          <w:rFonts w:ascii="Gill Sans Light" w:hAnsi="Gill Sans Light"/>
          <w:i/>
          <w:color w:val="3F3F3F"/>
          <w:sz w:val="20"/>
          <w:szCs w:val="20"/>
          <w:lang w:val="de-DE"/>
        </w:rPr>
        <w:t>: Als zug</w:t>
      </w:r>
      <w:r w:rsidRPr="000335A9">
        <w:rPr>
          <w:rFonts w:ascii="Gill Sans Light" w:hAnsi="Gill Sans Light"/>
          <w:i/>
          <w:color w:val="3F3F3F"/>
          <w:sz w:val="20"/>
          <w:szCs w:val="20"/>
        </w:rPr>
        <w:t>ä</w:t>
      </w:r>
      <w:r w:rsidRPr="000335A9">
        <w:rPr>
          <w:rFonts w:ascii="Gill Sans Light" w:hAnsi="Gill Sans Light"/>
          <w:i/>
          <w:color w:val="3F3F3F"/>
          <w:sz w:val="20"/>
          <w:szCs w:val="20"/>
          <w:lang w:val="de-DE"/>
        </w:rPr>
        <w:t>nglichster alpiner Lebensraum bietet die Region eine einzigartige Mischung aus Tradition und Moderne, Natur und Wellness, Kultur und Events sowie Sport und Kulinarik. Eingebettet in intakte Natur steht das Kufsteinerland f</w:t>
      </w:r>
      <w:r w:rsidRPr="000335A9">
        <w:rPr>
          <w:rFonts w:ascii="Gill Sans Light" w:hAnsi="Gill Sans Light"/>
          <w:i/>
          <w:color w:val="3F3F3F"/>
          <w:sz w:val="20"/>
          <w:szCs w:val="20"/>
        </w:rPr>
        <w:t>ü</w:t>
      </w:r>
      <w:r w:rsidRPr="000335A9">
        <w:rPr>
          <w:rFonts w:ascii="Gill Sans Light" w:hAnsi="Gill Sans Light"/>
          <w:i/>
          <w:color w:val="3F3F3F"/>
          <w:sz w:val="20"/>
          <w:szCs w:val="20"/>
          <w:lang w:val="de-DE"/>
        </w:rPr>
        <w:t>r aktiven Urlaub, in dem trotzdem Raum f</w:t>
      </w:r>
      <w:r w:rsidRPr="000335A9">
        <w:rPr>
          <w:rFonts w:ascii="Gill Sans Light" w:hAnsi="Gill Sans Light"/>
          <w:i/>
          <w:color w:val="3F3F3F"/>
          <w:sz w:val="20"/>
          <w:szCs w:val="20"/>
        </w:rPr>
        <w:t>ü</w:t>
      </w:r>
      <w:r w:rsidRPr="000335A9">
        <w:rPr>
          <w:rFonts w:ascii="Gill Sans Light" w:hAnsi="Gill Sans Light"/>
          <w:i/>
          <w:color w:val="3F3F3F"/>
          <w:sz w:val="20"/>
          <w:szCs w:val="20"/>
          <w:lang w:val="de-DE"/>
        </w:rPr>
        <w:t xml:space="preserve">r Erholung und Stille ist. Jung und Alt, Klein und Groß </w:t>
      </w:r>
      <w:r w:rsidRPr="000335A9">
        <w:rPr>
          <w:rFonts w:ascii="Gill Sans Light" w:hAnsi="Gill Sans Light"/>
          <w:i/>
          <w:color w:val="3F3F3F"/>
          <w:sz w:val="20"/>
          <w:szCs w:val="20"/>
        </w:rPr>
        <w:t>k</w:t>
      </w:r>
      <w:r w:rsidRPr="000335A9">
        <w:rPr>
          <w:rFonts w:ascii="Gill Sans Light" w:hAnsi="Gill Sans Light"/>
          <w:i/>
          <w:color w:val="3F3F3F"/>
          <w:sz w:val="20"/>
          <w:szCs w:val="20"/>
          <w:lang w:val="sv-SE"/>
        </w:rPr>
        <w:t>ö</w:t>
      </w:r>
      <w:r w:rsidRPr="000335A9">
        <w:rPr>
          <w:rFonts w:ascii="Gill Sans Light" w:hAnsi="Gill Sans Light"/>
          <w:i/>
          <w:color w:val="3F3F3F"/>
          <w:sz w:val="20"/>
          <w:szCs w:val="20"/>
          <w:lang w:val="de-DE"/>
        </w:rPr>
        <w:t>nnen</w:t>
      </w:r>
      <w:r>
        <w:rPr>
          <w:rFonts w:ascii="Gill Sans Light" w:hAnsi="Gill Sans Light"/>
          <w:i/>
          <w:color w:val="3F3F3F"/>
          <w:sz w:val="20"/>
          <w:szCs w:val="20"/>
          <w:lang w:val="de-DE"/>
        </w:rPr>
        <w:t xml:space="preserve"> </w:t>
      </w:r>
      <w:r w:rsidRPr="000335A9">
        <w:rPr>
          <w:rFonts w:ascii="Gill Sans Light" w:hAnsi="Gill Sans Light"/>
          <w:i/>
          <w:color w:val="3F3F3F"/>
          <w:sz w:val="20"/>
          <w:szCs w:val="20"/>
          <w:lang w:val="de-DE"/>
        </w:rPr>
        <w:t>gleichermaßen aus Urlaubsaktivit</w:t>
      </w:r>
      <w:r w:rsidRPr="000335A9">
        <w:rPr>
          <w:rFonts w:ascii="Gill Sans Light" w:hAnsi="Gill Sans Light"/>
          <w:i/>
          <w:color w:val="3F3F3F"/>
          <w:sz w:val="20"/>
          <w:szCs w:val="20"/>
        </w:rPr>
        <w:t>ä</w:t>
      </w:r>
      <w:r w:rsidRPr="000335A9">
        <w:rPr>
          <w:rFonts w:ascii="Gill Sans Light" w:hAnsi="Gill Sans Light"/>
          <w:i/>
          <w:color w:val="3F3F3F"/>
          <w:sz w:val="20"/>
          <w:szCs w:val="20"/>
          <w:lang w:val="nl-NL"/>
        </w:rPr>
        <w:t>ten w</w:t>
      </w:r>
      <w:r w:rsidRPr="000335A9">
        <w:rPr>
          <w:rFonts w:ascii="Gill Sans Light" w:hAnsi="Gill Sans Light"/>
          <w:i/>
          <w:color w:val="3F3F3F"/>
          <w:sz w:val="20"/>
          <w:szCs w:val="20"/>
        </w:rPr>
        <w:t>ä</w:t>
      </w:r>
      <w:r w:rsidRPr="000335A9">
        <w:rPr>
          <w:rFonts w:ascii="Gill Sans Light" w:hAnsi="Gill Sans Light"/>
          <w:i/>
          <w:color w:val="3F3F3F"/>
          <w:sz w:val="20"/>
          <w:szCs w:val="20"/>
          <w:lang w:val="de-DE"/>
        </w:rPr>
        <w:t>hlen, die noch lange in Erinnerung bleiben.</w:t>
      </w:r>
    </w:p>
    <w:p w14:paraId="76B82980" w14:textId="77777777" w:rsidR="005E5909" w:rsidRPr="000335A9" w:rsidRDefault="005E5909" w:rsidP="005E5909">
      <w:pPr>
        <w:spacing w:line="288" w:lineRule="auto"/>
        <w:jc w:val="both"/>
        <w:rPr>
          <w:rFonts w:ascii="Gill Sans Light" w:eastAsia="Gill Sans Light" w:hAnsi="Gill Sans Light" w:cs="Gill Sans Light"/>
          <w:i/>
          <w:color w:val="3F3F3F"/>
          <w:sz w:val="20"/>
          <w:szCs w:val="20"/>
        </w:rPr>
      </w:pPr>
      <w:r w:rsidRPr="000335A9">
        <w:rPr>
          <w:rFonts w:ascii="Gill Sans Light" w:hAnsi="Gill Sans Light"/>
          <w:i/>
          <w:color w:val="3F3F3F"/>
          <w:sz w:val="20"/>
          <w:szCs w:val="20"/>
          <w:lang w:val="de-DE"/>
        </w:rPr>
        <w:t xml:space="preserve">Weitere Informationen auf </w:t>
      </w:r>
      <w:hyperlink r:id="rId14" w:history="1">
        <w:r w:rsidRPr="0008631A">
          <w:rPr>
            <w:rStyle w:val="Hyperlink"/>
            <w:rFonts w:ascii="Gill Sans Light" w:hAnsi="Gill Sans Light"/>
            <w:i/>
            <w:sz w:val="20"/>
            <w:szCs w:val="20"/>
            <w:lang w:val="de-DE"/>
          </w:rPr>
          <w:t>www.kufstein.com</w:t>
        </w:r>
      </w:hyperlink>
      <w:r w:rsidRPr="000335A9">
        <w:rPr>
          <w:rFonts w:ascii="Gill Sans Light" w:hAnsi="Gill Sans Light"/>
          <w:i/>
          <w:color w:val="3F3F3F"/>
          <w:sz w:val="20"/>
          <w:szCs w:val="20"/>
          <w:lang w:val="de-DE"/>
        </w:rPr>
        <w:t>.</w:t>
      </w:r>
    </w:p>
    <w:p w14:paraId="121D0F49" w14:textId="77777777" w:rsidR="00636379" w:rsidRDefault="00636379">
      <w:pPr>
        <w:pStyle w:val="Text"/>
        <w:spacing w:line="264" w:lineRule="auto"/>
        <w:jc w:val="both"/>
      </w:pPr>
    </w:p>
    <w:sectPr w:rsidR="00636379">
      <w:headerReference w:type="default" r:id="rId15"/>
      <w:footerReference w:type="default" r:id="rId16"/>
      <w:pgSz w:w="11906" w:h="16838"/>
      <w:pgMar w:top="198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7C283" w14:textId="77777777" w:rsidR="00977217" w:rsidRDefault="00977217">
      <w:r>
        <w:separator/>
      </w:r>
    </w:p>
  </w:endnote>
  <w:endnote w:type="continuationSeparator" w:id="0">
    <w:p w14:paraId="0BF3D139" w14:textId="77777777" w:rsidR="00977217" w:rsidRDefault="0097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F002" w14:textId="77777777" w:rsidR="006A4868" w:rsidRDefault="005A6029">
    <w:pPr>
      <w:pStyle w:val="Kopf-undFuzeilen"/>
      <w:tabs>
        <w:tab w:val="clear" w:pos="9020"/>
        <w:tab w:val="center" w:pos="4819"/>
        <w:tab w:val="right" w:pos="9638"/>
      </w:tabs>
    </w:pPr>
    <w:r>
      <w:tab/>
    </w:r>
    <w:hyperlink r:id="rId1" w:history="1">
      <w:r>
        <w:rPr>
          <w:rStyle w:val="Hyperlink0"/>
          <w:lang w:val="en-US"/>
        </w:rPr>
        <w:t>www.feuerundflamme-dieagentur.de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8C7B" w14:textId="77777777" w:rsidR="00977217" w:rsidRDefault="00977217">
      <w:r>
        <w:separator/>
      </w:r>
    </w:p>
  </w:footnote>
  <w:footnote w:type="continuationSeparator" w:id="0">
    <w:p w14:paraId="32643765" w14:textId="77777777" w:rsidR="00977217" w:rsidRDefault="0097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63DF" w14:textId="77777777" w:rsidR="006A4868" w:rsidRDefault="005A6029">
    <w:pPr>
      <w:pStyle w:val="Kopf-undFuzeilen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 wp14:anchorId="22D8C9A6" wp14:editId="71BCB939">
          <wp:extent cx="2535625" cy="45386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flamme-kleiner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5625" cy="4538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68"/>
    <w:rsid w:val="00077D74"/>
    <w:rsid w:val="00130CEA"/>
    <w:rsid w:val="0016628D"/>
    <w:rsid w:val="0021716C"/>
    <w:rsid w:val="00273546"/>
    <w:rsid w:val="00312B47"/>
    <w:rsid w:val="0038464D"/>
    <w:rsid w:val="004D161A"/>
    <w:rsid w:val="004D3442"/>
    <w:rsid w:val="005769E9"/>
    <w:rsid w:val="005A6029"/>
    <w:rsid w:val="005E5909"/>
    <w:rsid w:val="00636379"/>
    <w:rsid w:val="006A4868"/>
    <w:rsid w:val="006C2FBF"/>
    <w:rsid w:val="006C537E"/>
    <w:rsid w:val="006C5A7F"/>
    <w:rsid w:val="007753D3"/>
    <w:rsid w:val="00843985"/>
    <w:rsid w:val="008C1558"/>
    <w:rsid w:val="008E0A45"/>
    <w:rsid w:val="008E22B0"/>
    <w:rsid w:val="00977217"/>
    <w:rsid w:val="009C751A"/>
    <w:rsid w:val="00A235BB"/>
    <w:rsid w:val="00B0094B"/>
    <w:rsid w:val="00B92082"/>
    <w:rsid w:val="00B923D2"/>
    <w:rsid w:val="00BE3281"/>
    <w:rsid w:val="00CD7167"/>
    <w:rsid w:val="00CF06FA"/>
    <w:rsid w:val="00D15A0D"/>
    <w:rsid w:val="00D63790"/>
    <w:rsid w:val="00E32AD6"/>
    <w:rsid w:val="00E51435"/>
    <w:rsid w:val="00E66B7A"/>
    <w:rsid w:val="00E70B6D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0D1C"/>
  <w15:docId w15:val="{68C9A98F-E033-4896-8D2D-44D944B2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3442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Gill Sans Light" w:hAnsi="Gill Sans Light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Text">
    <w:name w:val="Text"/>
    <w:rPr>
      <w:rFonts w:ascii="Gill Sans Light" w:hAnsi="Gill Sans Light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3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379"/>
    <w:rPr>
      <w:rFonts w:ascii="Segoe UI" w:eastAsia="Helvetica" w:hAnsi="Segoe UI" w:cs="Segoe UI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3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379"/>
    <w:rPr>
      <w:rFonts w:ascii="Helvetica" w:eastAsia="Helvetica" w:hAnsi="Helvetica" w:cs="Helvetica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6379"/>
    <w:rPr>
      <w:color w:val="605E5C"/>
      <w:shd w:val="clear" w:color="auto" w:fill="E1DFDD"/>
    </w:rPr>
  </w:style>
  <w:style w:type="character" w:customStyle="1" w:styleId="Link1">
    <w:name w:val="Link1"/>
    <w:rsid w:val="005E5909"/>
    <w:rPr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6628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kufstein.com" TargetMode="External"/><Relationship Id="rId13" Type="http://schemas.openxmlformats.org/officeDocument/2006/relationships/hyperlink" Target="http://www.fufda.de/kufsteinerlan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ufstein.com" TargetMode="External"/><Relationship Id="rId12" Type="http://schemas.openxmlformats.org/officeDocument/2006/relationships/hyperlink" Target="http://www.feuerundflamme-dieagentur.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kufstein.com" TargetMode="External"/><Relationship Id="rId11" Type="http://schemas.openxmlformats.org/officeDocument/2006/relationships/hyperlink" Target="mailto:eh@fufda.d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bkh@fufda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s@fufda.de" TargetMode="External"/><Relationship Id="rId14" Type="http://schemas.openxmlformats.org/officeDocument/2006/relationships/hyperlink" Target="http://www.kufstei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uerundflamme-dieagentu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Light"/>
            <a:ea typeface="Gill Sans Light"/>
            <a:cs typeface="Gill Sans Light"/>
            <a:sym typeface="Gill Sans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Wackerle</dc:creator>
  <cp:lastModifiedBy>Melanie Brecht</cp:lastModifiedBy>
  <cp:revision>3</cp:revision>
  <dcterms:created xsi:type="dcterms:W3CDTF">2020-01-15T15:21:00Z</dcterms:created>
  <dcterms:modified xsi:type="dcterms:W3CDTF">2020-01-15T15:25:00Z</dcterms:modified>
</cp:coreProperties>
</file>