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25881" w14:textId="7FA72B06" w:rsidR="008C3C00" w:rsidRPr="00723AA6" w:rsidRDefault="00A662CB" w:rsidP="00836D38">
      <w:pPr>
        <w:spacing w:line="360" w:lineRule="auto"/>
        <w:rPr>
          <w:rFonts w:ascii="Arial" w:hAnsi="Arial" w:cs="Arial"/>
          <w:b/>
          <w:sz w:val="30"/>
          <w:szCs w:val="30"/>
        </w:rPr>
      </w:pPr>
      <w:r>
        <w:rPr>
          <w:rFonts w:ascii="Arial" w:hAnsi="Arial" w:cs="Arial"/>
          <w:b/>
          <w:sz w:val="30"/>
          <w:szCs w:val="30"/>
        </w:rPr>
        <w:t xml:space="preserve">5 Jahre </w:t>
      </w:r>
      <w:r w:rsidR="008C3C00" w:rsidRPr="00723AA6">
        <w:rPr>
          <w:rFonts w:ascii="Arial" w:hAnsi="Arial" w:cs="Arial"/>
          <w:b/>
          <w:sz w:val="30"/>
          <w:szCs w:val="30"/>
        </w:rPr>
        <w:t xml:space="preserve">glück.tage im Kufsteinerland </w:t>
      </w:r>
    </w:p>
    <w:p w14:paraId="5E0A54DB" w14:textId="77777777" w:rsidR="008C3C00" w:rsidRPr="00723AA6" w:rsidRDefault="008C3C00" w:rsidP="00836D38">
      <w:pPr>
        <w:spacing w:line="360" w:lineRule="auto"/>
        <w:rPr>
          <w:rFonts w:ascii="Arial" w:hAnsi="Arial" w:cs="Arial"/>
          <w:b/>
          <w:sz w:val="10"/>
        </w:rPr>
      </w:pPr>
    </w:p>
    <w:p w14:paraId="4D664979" w14:textId="4B2A7CC4" w:rsidR="008C3C00" w:rsidRPr="00836D38" w:rsidRDefault="00E5172F" w:rsidP="00836D38">
      <w:pPr>
        <w:spacing w:line="360" w:lineRule="auto"/>
        <w:rPr>
          <w:rFonts w:ascii="Arial" w:hAnsi="Arial" w:cs="Arial"/>
          <w:b/>
          <w:sz w:val="26"/>
          <w:szCs w:val="26"/>
        </w:rPr>
      </w:pPr>
      <w:r w:rsidRPr="00836D38">
        <w:rPr>
          <w:rFonts w:ascii="Arial" w:hAnsi="Arial" w:cs="Arial"/>
          <w:b/>
          <w:sz w:val="26"/>
          <w:szCs w:val="26"/>
        </w:rPr>
        <w:t>„Selber</w:t>
      </w:r>
      <w:r w:rsidR="00045E3B" w:rsidRPr="00836D38">
        <w:rPr>
          <w:rFonts w:ascii="Arial" w:hAnsi="Arial" w:cs="Arial"/>
          <w:b/>
          <w:sz w:val="26"/>
          <w:szCs w:val="26"/>
        </w:rPr>
        <w:t>-D</w:t>
      </w:r>
      <w:r w:rsidRPr="00836D38">
        <w:rPr>
          <w:rFonts w:ascii="Arial" w:hAnsi="Arial" w:cs="Arial"/>
          <w:b/>
          <w:sz w:val="26"/>
          <w:szCs w:val="26"/>
        </w:rPr>
        <w:t xml:space="preserve">enker“- </w:t>
      </w:r>
      <w:r w:rsidR="008C3C00" w:rsidRPr="00836D38">
        <w:rPr>
          <w:rFonts w:ascii="Arial" w:hAnsi="Arial" w:cs="Arial"/>
          <w:b/>
          <w:sz w:val="26"/>
          <w:szCs w:val="26"/>
        </w:rPr>
        <w:t>Festival für Literatur, Philosophie, Natur und Genuss</w:t>
      </w:r>
    </w:p>
    <w:p w14:paraId="681D80B8" w14:textId="0ECB9A12" w:rsidR="008C3C00" w:rsidRPr="00836D38" w:rsidRDefault="008C3C00" w:rsidP="00836D38">
      <w:pPr>
        <w:spacing w:line="360" w:lineRule="auto"/>
        <w:rPr>
          <w:rFonts w:ascii="Arial" w:hAnsi="Arial" w:cs="Arial"/>
          <w:b/>
          <w:sz w:val="26"/>
          <w:szCs w:val="26"/>
        </w:rPr>
      </w:pPr>
      <w:r w:rsidRPr="00836D38">
        <w:rPr>
          <w:rFonts w:ascii="Arial" w:hAnsi="Arial" w:cs="Arial"/>
          <w:b/>
          <w:sz w:val="26"/>
          <w:szCs w:val="26"/>
        </w:rPr>
        <w:t xml:space="preserve">feiert </w:t>
      </w:r>
      <w:r w:rsidR="00D7160A">
        <w:rPr>
          <w:rFonts w:ascii="Arial" w:hAnsi="Arial" w:cs="Arial"/>
          <w:b/>
          <w:sz w:val="26"/>
          <w:szCs w:val="26"/>
        </w:rPr>
        <w:t xml:space="preserve">den </w:t>
      </w:r>
      <w:r w:rsidRPr="00836D38">
        <w:rPr>
          <w:rFonts w:ascii="Arial" w:hAnsi="Arial" w:cs="Arial"/>
          <w:b/>
          <w:sz w:val="26"/>
          <w:szCs w:val="26"/>
        </w:rPr>
        <w:t>fünften Geburtstag</w:t>
      </w:r>
      <w:r w:rsidR="00A662CB" w:rsidRPr="00836D38">
        <w:rPr>
          <w:rFonts w:ascii="Arial" w:hAnsi="Arial" w:cs="Arial"/>
          <w:b/>
          <w:sz w:val="26"/>
          <w:szCs w:val="26"/>
        </w:rPr>
        <w:t xml:space="preserve"> vom 14 – 16. Mai</w:t>
      </w:r>
      <w:r w:rsidRPr="00836D38">
        <w:rPr>
          <w:rFonts w:ascii="Arial" w:hAnsi="Arial" w:cs="Arial"/>
          <w:b/>
          <w:sz w:val="26"/>
          <w:szCs w:val="26"/>
        </w:rPr>
        <w:t>!</w:t>
      </w:r>
    </w:p>
    <w:p w14:paraId="4EE003E9" w14:textId="77777777" w:rsidR="003F1DB3" w:rsidRPr="00723AA6" w:rsidRDefault="003F1DB3" w:rsidP="005D5F77">
      <w:pPr>
        <w:widowControl w:val="0"/>
        <w:autoSpaceDE w:val="0"/>
        <w:autoSpaceDN w:val="0"/>
        <w:adjustRightInd w:val="0"/>
        <w:spacing w:line="276" w:lineRule="auto"/>
        <w:rPr>
          <w:rFonts w:ascii="Arial" w:hAnsi="Arial" w:cs="Arial"/>
          <w:color w:val="FF0000"/>
          <w:sz w:val="18"/>
          <w:szCs w:val="22"/>
        </w:rPr>
      </w:pPr>
    </w:p>
    <w:p w14:paraId="640337B7" w14:textId="77777777" w:rsidR="00836D38" w:rsidRPr="005D5F77" w:rsidRDefault="00836D38" w:rsidP="005D5F77">
      <w:pPr>
        <w:autoSpaceDE w:val="0"/>
        <w:autoSpaceDN w:val="0"/>
        <w:spacing w:line="276" w:lineRule="auto"/>
        <w:jc w:val="both"/>
        <w:rPr>
          <w:rFonts w:ascii="Calibri" w:eastAsia="Times New Roman" w:hAnsi="Calibri" w:cs="Arial"/>
          <w:b/>
          <w:bCs/>
          <w:sz w:val="22"/>
          <w:szCs w:val="22"/>
        </w:rPr>
      </w:pPr>
      <w:r w:rsidRPr="005D5F77">
        <w:rPr>
          <w:rFonts w:ascii="Calibri" w:eastAsia="Times New Roman" w:hAnsi="Calibri" w:cs="Arial"/>
          <w:b/>
          <w:bCs/>
          <w:sz w:val="22"/>
          <w:szCs w:val="22"/>
        </w:rPr>
        <w:t>Der Mai wandelt sich im Kufsteinerland immer mehr zum „Glücksmonat“, denn in diesem Zeitraum finden die „glück.tage“ statt. Im Mai 2020 feiert das „warmherzige Festival für Selber-Denker“ bereits seinen 5. Geburtstag. Ein schöner Anlass um dem Publikum einen oft geäußerten Wunsch zu erfüllen und zwei besonders inspirierende Philosophen aus dem Gründungsjahr mit topaktuellen Themen erneut einzuladen.</w:t>
      </w:r>
    </w:p>
    <w:p w14:paraId="6A7D4118" w14:textId="77777777" w:rsidR="00836D38" w:rsidRPr="005D5F77" w:rsidRDefault="00836D38" w:rsidP="005D5F77">
      <w:pPr>
        <w:autoSpaceDE w:val="0"/>
        <w:autoSpaceDN w:val="0"/>
        <w:spacing w:line="276" w:lineRule="auto"/>
        <w:jc w:val="both"/>
        <w:rPr>
          <w:rFonts w:ascii="Calibri" w:eastAsia="Times New Roman" w:hAnsi="Calibri" w:cs="Arial"/>
          <w:sz w:val="22"/>
          <w:szCs w:val="22"/>
        </w:rPr>
      </w:pPr>
      <w:r w:rsidRPr="005D5F77">
        <w:rPr>
          <w:rFonts w:ascii="Calibri" w:eastAsia="Times New Roman" w:hAnsi="Calibri" w:cs="Arial"/>
          <w:sz w:val="22"/>
          <w:szCs w:val="22"/>
        </w:rPr>
        <w:t> </w:t>
      </w:r>
    </w:p>
    <w:p w14:paraId="623718D9" w14:textId="0CBF09FC" w:rsidR="00836D38" w:rsidRPr="005D5F77" w:rsidRDefault="00836D38" w:rsidP="005D5F77">
      <w:pPr>
        <w:autoSpaceDE w:val="0"/>
        <w:autoSpaceDN w:val="0"/>
        <w:spacing w:line="276" w:lineRule="auto"/>
        <w:jc w:val="both"/>
        <w:rPr>
          <w:rFonts w:ascii="Calibri" w:eastAsia="Times New Roman" w:hAnsi="Calibri" w:cs="Arial"/>
          <w:sz w:val="22"/>
          <w:szCs w:val="22"/>
        </w:rPr>
      </w:pPr>
      <w:r w:rsidRPr="005D5F77">
        <w:rPr>
          <w:rFonts w:ascii="Calibri" w:eastAsia="Times New Roman" w:hAnsi="Calibri" w:cs="Arial"/>
          <w:sz w:val="22"/>
          <w:szCs w:val="22"/>
        </w:rPr>
        <w:t>Zu Beginn der Veranstaltung war noch nicht abzusehen, dass sich das neue Festivalformat mit seinen Schwerpunkten Literatur, Philosophie, Natur und Genuss zum Publikumsmagneten entwickeln würde, der nicht nur Gäste aus dem gesamten deutschsprachigen Raum anzieht, sondern auch Einheimische begeistert.</w:t>
      </w:r>
      <w:r w:rsidR="00D7160A">
        <w:rPr>
          <w:rFonts w:ascii="Calibri" w:eastAsia="Times New Roman" w:hAnsi="Calibri" w:cs="Arial"/>
          <w:sz w:val="22"/>
          <w:szCs w:val="22"/>
        </w:rPr>
        <w:t xml:space="preserve"> </w:t>
      </w:r>
      <w:r w:rsidRPr="005D5F77">
        <w:rPr>
          <w:rFonts w:ascii="Calibri" w:eastAsia="Times New Roman" w:hAnsi="Calibri" w:cs="Arial"/>
          <w:sz w:val="22"/>
          <w:szCs w:val="22"/>
        </w:rPr>
        <w:t>Nach vier ausverkauften glück.tage-Auflagen mit rund 25 Veranstaltungen wird die Jubiläumsausgabe 2020 des Festivals die Gesamtbesucherzahl auf über 10.000 heben.</w:t>
      </w:r>
    </w:p>
    <w:p w14:paraId="76C12295" w14:textId="77777777" w:rsidR="00836D38" w:rsidRPr="005D5F77" w:rsidRDefault="00836D38" w:rsidP="005D5F77">
      <w:pPr>
        <w:autoSpaceDE w:val="0"/>
        <w:autoSpaceDN w:val="0"/>
        <w:spacing w:line="276" w:lineRule="auto"/>
        <w:jc w:val="both"/>
        <w:rPr>
          <w:rFonts w:ascii="Calibri" w:eastAsia="Times New Roman" w:hAnsi="Calibri" w:cs="Arial"/>
          <w:sz w:val="22"/>
          <w:szCs w:val="22"/>
        </w:rPr>
      </w:pPr>
      <w:r w:rsidRPr="005D5F77">
        <w:rPr>
          <w:rFonts w:ascii="Calibri" w:eastAsia="Times New Roman" w:hAnsi="Calibri" w:cs="Arial"/>
          <w:sz w:val="22"/>
          <w:szCs w:val="22"/>
        </w:rPr>
        <w:t> </w:t>
      </w:r>
    </w:p>
    <w:p w14:paraId="6A58A197" w14:textId="77777777" w:rsidR="00836D38" w:rsidRPr="005D5F77" w:rsidRDefault="00836D38" w:rsidP="005D5F77">
      <w:pPr>
        <w:spacing w:line="276" w:lineRule="auto"/>
        <w:jc w:val="both"/>
        <w:rPr>
          <w:rFonts w:ascii="Calibri" w:eastAsia="Times New Roman" w:hAnsi="Calibri" w:cs="Arial"/>
          <w:sz w:val="22"/>
          <w:szCs w:val="22"/>
        </w:rPr>
      </w:pPr>
      <w:r w:rsidRPr="005D5F77">
        <w:rPr>
          <w:rFonts w:ascii="Calibri" w:eastAsia="Times New Roman" w:hAnsi="Calibri" w:cs="Arial"/>
          <w:sz w:val="22"/>
          <w:szCs w:val="22"/>
        </w:rPr>
        <w:t xml:space="preserve">Die Statistik zeigt einen hohen Anteil an heimischen Gästen und ein besonders breites Alters- und Berufsspektrum des Publikums, in dem Studenten, Pädagogen, Unternehmer, Manager und Künstler ebenso anzutreffen sind wie Lehrlinge, Facharbeiter und Pensionisten beiderlei Geschlechts. </w:t>
      </w:r>
    </w:p>
    <w:p w14:paraId="653C1A9C" w14:textId="77777777" w:rsidR="00836D38" w:rsidRPr="005D5F77" w:rsidRDefault="00836D38" w:rsidP="005D5F77">
      <w:pPr>
        <w:spacing w:line="276" w:lineRule="auto"/>
        <w:jc w:val="both"/>
        <w:rPr>
          <w:rFonts w:ascii="Calibri" w:eastAsia="Times New Roman" w:hAnsi="Calibri" w:cs="Arial"/>
          <w:sz w:val="22"/>
          <w:szCs w:val="22"/>
        </w:rPr>
      </w:pPr>
      <w:r w:rsidRPr="005D5F77">
        <w:rPr>
          <w:rFonts w:ascii="Calibri" w:eastAsia="Times New Roman" w:hAnsi="Calibri" w:cs="Arial"/>
          <w:sz w:val="22"/>
          <w:szCs w:val="22"/>
        </w:rPr>
        <w:t> </w:t>
      </w:r>
    </w:p>
    <w:p w14:paraId="4DD5BD12" w14:textId="1B002716" w:rsidR="00836D38" w:rsidRPr="005D5F77" w:rsidRDefault="00A85BD1" w:rsidP="005D5F77">
      <w:pPr>
        <w:spacing w:line="276" w:lineRule="auto"/>
        <w:jc w:val="both"/>
        <w:rPr>
          <w:rFonts w:ascii="Calibri" w:eastAsia="Times New Roman" w:hAnsi="Calibri" w:cs="Arial"/>
          <w:i/>
          <w:iCs/>
          <w:sz w:val="22"/>
          <w:szCs w:val="22"/>
        </w:rPr>
      </w:pPr>
      <w:r>
        <w:rPr>
          <w:rFonts w:ascii="Calibri" w:eastAsia="Times New Roman" w:hAnsi="Calibri" w:cs="Arial"/>
          <w:sz w:val="22"/>
          <w:szCs w:val="22"/>
        </w:rPr>
        <w:t>Dem</w:t>
      </w:r>
      <w:bookmarkStart w:id="0" w:name="_GoBack"/>
      <w:bookmarkEnd w:id="0"/>
      <w:r w:rsidR="00836D38" w:rsidRPr="005D5F77">
        <w:rPr>
          <w:rFonts w:ascii="Calibri" w:eastAsia="Times New Roman" w:hAnsi="Calibri" w:cs="Arial"/>
          <w:sz w:val="22"/>
          <w:szCs w:val="22"/>
        </w:rPr>
        <w:t xml:space="preserve"> Veranstalter TVB Kufsteinerland und den Kuratoren Brigitte und Thomas Weninger ist es offenbar gelungen, ein universelles Lebensthema aufzugreifen</w:t>
      </w:r>
      <w:r w:rsidR="00836D38" w:rsidRPr="005D5F77">
        <w:rPr>
          <w:rFonts w:ascii="Calibri" w:eastAsia="Times New Roman" w:hAnsi="Calibri" w:cs="Arial"/>
          <w:i/>
          <w:iCs/>
          <w:sz w:val="22"/>
          <w:szCs w:val="22"/>
        </w:rPr>
        <w:t>. „Jeder Mensch ersehnt für sich und seine Lieben Glück und Wohlbefinden“</w:t>
      </w:r>
      <w:r w:rsidR="00836D38" w:rsidRPr="005D5F77">
        <w:rPr>
          <w:rFonts w:ascii="Calibri" w:eastAsia="Times New Roman" w:hAnsi="Calibri" w:cs="Arial"/>
          <w:sz w:val="22"/>
          <w:szCs w:val="22"/>
        </w:rPr>
        <w:t xml:space="preserve">, erklärt das Kufsteiner Geschwisterpaar. </w:t>
      </w:r>
      <w:r w:rsidR="00836D38" w:rsidRPr="005D5F77">
        <w:rPr>
          <w:rFonts w:ascii="Calibri" w:eastAsia="Times New Roman" w:hAnsi="Calibri" w:cs="Arial"/>
          <w:i/>
          <w:iCs/>
          <w:sz w:val="22"/>
          <w:szCs w:val="22"/>
        </w:rPr>
        <w:t>„Das steckt tief in uns. Natürlich hat jeder seine persönliche Definition von Glück, aber Sicherheit, Gesundheit, stabile Beziehungen, Natur, Berufung und Sinnfindung gehören auf jeden Fall dazu. Um solche lebens-philosophischen Gemeinsamkeiten aufzuzeigen und neue Impulse zu geben, haben wir 2016 in unserer Heimatregion ein neues Veranstaltungsformat situiert das nachhaltig bereichert, anstatt nur oberflächlich zu unterhalten. So ist ein Festival für lebenskluge, warmherzige Selberdenker entstanden, das Kultur mit Niveau für Menschen wie dich und mich bietet.“</w:t>
      </w:r>
    </w:p>
    <w:p w14:paraId="1BC332AF" w14:textId="77777777" w:rsidR="00836D38" w:rsidRPr="005D5F77" w:rsidRDefault="00836D38" w:rsidP="005D5F77">
      <w:pPr>
        <w:spacing w:line="276" w:lineRule="auto"/>
        <w:jc w:val="both"/>
        <w:rPr>
          <w:rFonts w:ascii="Calibri" w:eastAsia="Times New Roman" w:hAnsi="Calibri" w:cs="Arial"/>
          <w:sz w:val="22"/>
          <w:szCs w:val="22"/>
        </w:rPr>
      </w:pPr>
      <w:r w:rsidRPr="005D5F77">
        <w:rPr>
          <w:rFonts w:ascii="Calibri" w:eastAsia="Times New Roman" w:hAnsi="Calibri" w:cs="Arial"/>
          <w:sz w:val="22"/>
          <w:szCs w:val="22"/>
        </w:rPr>
        <w:t> </w:t>
      </w:r>
    </w:p>
    <w:p w14:paraId="2A7C2091" w14:textId="77777777" w:rsidR="00836D38" w:rsidRPr="005D5F77" w:rsidRDefault="00836D38" w:rsidP="005D5F77">
      <w:pPr>
        <w:spacing w:line="276" w:lineRule="auto"/>
        <w:jc w:val="both"/>
        <w:rPr>
          <w:rFonts w:ascii="Calibri" w:eastAsia="Times New Roman" w:hAnsi="Calibri" w:cs="Arial"/>
          <w:sz w:val="22"/>
          <w:szCs w:val="22"/>
        </w:rPr>
      </w:pPr>
      <w:r w:rsidRPr="005D5F77">
        <w:rPr>
          <w:rFonts w:ascii="Calibri" w:eastAsia="Times New Roman" w:hAnsi="Calibri" w:cs="Arial"/>
          <w:sz w:val="22"/>
          <w:szCs w:val="22"/>
        </w:rPr>
        <w:t xml:space="preserve">Ob die Sehnsucht nach Glück neuerlich Menschen im Kufsteinerland verbindet und zum Nachdenken anregt, werden die fünften glück.tage zeigen, die wieder außergewöhnliche Vortrags-Abende und Side-Events im Programm haben. Den Eröffnungsabend am Donnerstag, 14. Mai gestaltet der bekannte deutsche Philosoph Dr. Richard David PRECHT, der schon 2016 die Saal-Kapazität des Passionsspielhauses Erl sprengte. In seinem mitreißenden Vortrag „EINE ANDERE GESELLSCHAFT- REGELN FÜR DIE MENSCHLICHKEIT“ entwirft Precht Antworten auf drängende Gesellschaftsfragen nach Sinn und Menschlichkeit, Motivation und Glück. Am Freitag, 15. Mai, spricht der renommierte „Baum-Guru“ und Holz-Unternehmer Erwin THOMA im Kultur Quartier Kufstein über „GLÜCK-STRATEGIEN DER NATUR“ und die Frage, wie die Weisheit der Bäume unser Leben auf der Erde nachhaltig verbessern und die Folgen von Klimawandel und Umwelt-Zerstörung rückgängig machen könnte. Am Samstag, dem 16. Mai dürfen wir erstmals miterleben, wie das Künstler-Ehepaar TOBIAS </w:t>
      </w:r>
      <w:r w:rsidRPr="005D5F77">
        <w:rPr>
          <w:rFonts w:ascii="Calibri" w:eastAsia="Times New Roman" w:hAnsi="Calibri" w:cs="Arial"/>
          <w:sz w:val="22"/>
          <w:szCs w:val="22"/>
        </w:rPr>
        <w:lastRenderedPageBreak/>
        <w:t>und JULIA MORETTI exklusiv für die glück.tage 2020 ein gemeinsames Literatur &amp; Musik- Programm auf die Bühne des Thierseer Passionsspielhauses bringt. Unterstützt werden sie dabei von Julias Ensemble WOOD SOUNDS auf historischen Instrumenten; das Motto des Abends lautet „VON MENSCH ZU MENSCH“.</w:t>
      </w:r>
    </w:p>
    <w:p w14:paraId="76FA2EF8" w14:textId="77777777" w:rsidR="00836D38" w:rsidRPr="005D5F77" w:rsidRDefault="00836D38" w:rsidP="005D5F77">
      <w:pPr>
        <w:spacing w:line="276" w:lineRule="auto"/>
        <w:jc w:val="both"/>
        <w:rPr>
          <w:rFonts w:ascii="Calibri" w:eastAsia="Times New Roman" w:hAnsi="Calibri" w:cs="Arial"/>
          <w:sz w:val="22"/>
          <w:szCs w:val="22"/>
        </w:rPr>
      </w:pPr>
      <w:r w:rsidRPr="005D5F77">
        <w:rPr>
          <w:rFonts w:ascii="Calibri" w:eastAsia="Times New Roman" w:hAnsi="Calibri" w:cs="Arial"/>
          <w:sz w:val="22"/>
          <w:szCs w:val="22"/>
        </w:rPr>
        <w:t> </w:t>
      </w:r>
    </w:p>
    <w:p w14:paraId="76E8C731" w14:textId="77777777" w:rsidR="00836D38" w:rsidRPr="005D5F77" w:rsidRDefault="00836D38" w:rsidP="005D5F77">
      <w:pPr>
        <w:spacing w:line="276" w:lineRule="auto"/>
        <w:jc w:val="both"/>
        <w:rPr>
          <w:rFonts w:ascii="Calibri" w:eastAsia="Times New Roman" w:hAnsi="Calibri" w:cs="Arial"/>
          <w:sz w:val="22"/>
          <w:szCs w:val="22"/>
        </w:rPr>
      </w:pPr>
      <w:r w:rsidRPr="005D5F77">
        <w:rPr>
          <w:rFonts w:ascii="Calibri" w:eastAsia="Times New Roman" w:hAnsi="Calibri" w:cs="Arial"/>
          <w:sz w:val="22"/>
          <w:szCs w:val="22"/>
        </w:rPr>
        <w:t xml:space="preserve">Ganzheitlichkeit und Lebenssinn stehen auch im Mittelpunkt der vielfältigen Side-Events, die von Erwin Wagenhofers sensationellem Kino-Film „BUT BEAUTIFUL“ und einer Glück.Kinder-Lesung im Café LebensmittelPunkt, Hannes Treichls individuellem Lebensglück-Workshop im RIEDEL-Tasteroom, einer Kufstein-im-Glück-Stadtführung, einer Natur.Wanderung inklusive Menü mit „Kräuterwastl“ Viellechner bis zum musikalisch-genüsslichen Glück.Meeting im Vitus &amp; Urban reichen. </w:t>
      </w:r>
    </w:p>
    <w:p w14:paraId="5B2EA09B" w14:textId="77777777" w:rsidR="00836D38" w:rsidRPr="005D5F77" w:rsidRDefault="00836D38" w:rsidP="005D5F77">
      <w:pPr>
        <w:autoSpaceDE w:val="0"/>
        <w:autoSpaceDN w:val="0"/>
        <w:spacing w:line="276" w:lineRule="auto"/>
        <w:jc w:val="both"/>
        <w:rPr>
          <w:rFonts w:ascii="Calibri" w:eastAsia="Times New Roman" w:hAnsi="Calibri" w:cs="Arial"/>
          <w:sz w:val="22"/>
          <w:szCs w:val="22"/>
        </w:rPr>
      </w:pPr>
      <w:r w:rsidRPr="005D5F77">
        <w:rPr>
          <w:rFonts w:ascii="Calibri" w:eastAsia="Times New Roman" w:hAnsi="Calibri" w:cs="Arial"/>
          <w:sz w:val="22"/>
          <w:szCs w:val="22"/>
        </w:rPr>
        <w:t>Neben den „großen“ Namen am Abend wird das attraktive und zugleich lockere Rahmen-Programm wieder etliche Gäste dazu verleiten länger im Kufsteinerland zu verweilen, aber auch Einheimischen neue Glück.Perspektiven bieten.</w:t>
      </w:r>
    </w:p>
    <w:p w14:paraId="26D43340" w14:textId="77777777" w:rsidR="00836D38" w:rsidRPr="005D5F77" w:rsidRDefault="00836D38" w:rsidP="005D5F77">
      <w:pPr>
        <w:autoSpaceDE w:val="0"/>
        <w:autoSpaceDN w:val="0"/>
        <w:spacing w:line="276" w:lineRule="auto"/>
        <w:jc w:val="both"/>
        <w:rPr>
          <w:rFonts w:ascii="Calibri" w:eastAsia="Times New Roman" w:hAnsi="Calibri" w:cs="Arial"/>
          <w:sz w:val="22"/>
          <w:szCs w:val="22"/>
        </w:rPr>
      </w:pPr>
      <w:r w:rsidRPr="005D5F77">
        <w:rPr>
          <w:rFonts w:ascii="Calibri" w:eastAsia="Times New Roman" w:hAnsi="Calibri" w:cs="Arial"/>
          <w:sz w:val="22"/>
          <w:szCs w:val="22"/>
        </w:rPr>
        <w:t xml:space="preserve">Wer bei den glück.tage-Abenden gern mit Freunden, Weggefährten oder anderen besonderen Menschen anstoßen möchte, kann in allen drei Saal-Foyers ein „Genuss.Package für Zehn“ buchen – mit 10 rabattierten Tickets, Prosecco und kleinen „Feinkostern“. Auskünfte über dieses begrenzte Angebot erteilt der TVB Kufsteinerland.  </w:t>
      </w:r>
    </w:p>
    <w:p w14:paraId="35BEE908" w14:textId="77777777" w:rsidR="00836D38" w:rsidRPr="005D5F77" w:rsidRDefault="00836D38" w:rsidP="005D5F77">
      <w:pPr>
        <w:autoSpaceDE w:val="0"/>
        <w:autoSpaceDN w:val="0"/>
        <w:spacing w:line="276" w:lineRule="auto"/>
        <w:jc w:val="both"/>
        <w:rPr>
          <w:rFonts w:ascii="Calibri" w:eastAsia="Times New Roman" w:hAnsi="Calibri" w:cs="Arial"/>
          <w:sz w:val="22"/>
          <w:szCs w:val="22"/>
        </w:rPr>
      </w:pPr>
      <w:r w:rsidRPr="005D5F77">
        <w:rPr>
          <w:rFonts w:ascii="Calibri" w:eastAsia="Times New Roman" w:hAnsi="Calibri" w:cs="Arial"/>
          <w:sz w:val="22"/>
          <w:szCs w:val="22"/>
        </w:rPr>
        <w:t> </w:t>
      </w:r>
    </w:p>
    <w:p w14:paraId="77FE9605" w14:textId="3C9DED42" w:rsidR="00836D38" w:rsidRPr="005D5F77" w:rsidRDefault="00836D38" w:rsidP="005D5F77">
      <w:pPr>
        <w:autoSpaceDE w:val="0"/>
        <w:autoSpaceDN w:val="0"/>
        <w:spacing w:line="276" w:lineRule="auto"/>
        <w:jc w:val="both"/>
        <w:rPr>
          <w:rFonts w:ascii="Calibri" w:eastAsia="Times New Roman" w:hAnsi="Calibri" w:cs="Arial"/>
          <w:sz w:val="22"/>
          <w:szCs w:val="22"/>
        </w:rPr>
      </w:pPr>
      <w:r w:rsidRPr="005D5F77">
        <w:rPr>
          <w:rFonts w:ascii="Calibri" w:eastAsia="Times New Roman" w:hAnsi="Calibri" w:cs="Arial"/>
          <w:sz w:val="22"/>
          <w:szCs w:val="22"/>
        </w:rPr>
        <w:t>Der Obmann des TVB Kufsteinerland und Veranstalter der Erfolgslesereihe Georg Hörhager zum Event</w:t>
      </w:r>
      <w:r w:rsidR="005D5F77">
        <w:rPr>
          <w:rFonts w:ascii="Calibri" w:eastAsia="Times New Roman" w:hAnsi="Calibri" w:cs="Arial"/>
          <w:sz w:val="22"/>
          <w:szCs w:val="22"/>
        </w:rPr>
        <w:t xml:space="preserve">, </w:t>
      </w:r>
      <w:r w:rsidRPr="005D5F77">
        <w:rPr>
          <w:rFonts w:ascii="Calibri" w:eastAsia="Times New Roman" w:hAnsi="Calibri" w:cs="Arial"/>
          <w:i/>
          <w:iCs/>
          <w:sz w:val="22"/>
          <w:szCs w:val="22"/>
        </w:rPr>
        <w:t>„Die glück.tage sind eine unserer Leuchtturmveranstaltungen, die uns als Region hervorheben. Mit dem hochkarätig besetz</w:t>
      </w:r>
      <w:r w:rsidR="00A85BD1">
        <w:rPr>
          <w:rFonts w:ascii="Calibri" w:eastAsia="Times New Roman" w:hAnsi="Calibri" w:cs="Arial"/>
          <w:i/>
          <w:iCs/>
          <w:sz w:val="22"/>
          <w:szCs w:val="22"/>
        </w:rPr>
        <w:t>t</w:t>
      </w:r>
      <w:r w:rsidRPr="005D5F77">
        <w:rPr>
          <w:rFonts w:ascii="Calibri" w:eastAsia="Times New Roman" w:hAnsi="Calibri" w:cs="Arial"/>
          <w:i/>
          <w:iCs/>
          <w:sz w:val="22"/>
          <w:szCs w:val="22"/>
        </w:rPr>
        <w:t>en Programm trägt die Veranstaltung zum touristischen Erfolg der Region bei. Die Vorträge und Side-Events präsentieren das Kufsteinerland als vielfältigen und erlebnisreichen Ort. Die musikalischen Highlights der Region werden durch die glück.tage mit einem literarischen und philosophischen Schwerpunkt gestärkt. Wir freuen uns, diese erfolgreiche Initiative seit nunmehr 5 Jahren als Veranstalter durchführen zu dürfen. Dieses Glück Festival wäre ohne die Unterstützung unserer Sponsoren in dieser Form nicht möglich – besonderer Dank gilt hier unserem Hauptsponsor Sparkasse Kufstein.“</w:t>
      </w:r>
    </w:p>
    <w:p w14:paraId="7CCE2DE8" w14:textId="77777777" w:rsidR="00836D38" w:rsidRPr="005D5F77" w:rsidRDefault="00836D38" w:rsidP="005D5F77">
      <w:pPr>
        <w:autoSpaceDE w:val="0"/>
        <w:autoSpaceDN w:val="0"/>
        <w:spacing w:line="276" w:lineRule="auto"/>
        <w:jc w:val="both"/>
        <w:rPr>
          <w:rFonts w:ascii="Calibri" w:eastAsia="Times New Roman" w:hAnsi="Calibri" w:cs="Arial"/>
          <w:sz w:val="22"/>
          <w:szCs w:val="22"/>
        </w:rPr>
      </w:pPr>
      <w:r w:rsidRPr="005D5F77">
        <w:rPr>
          <w:rFonts w:ascii="Calibri" w:eastAsia="Times New Roman" w:hAnsi="Calibri" w:cs="Arial"/>
          <w:sz w:val="22"/>
          <w:szCs w:val="22"/>
        </w:rPr>
        <w:t>  </w:t>
      </w:r>
    </w:p>
    <w:p w14:paraId="0CC4134C" w14:textId="733BDF1C" w:rsidR="00836D38" w:rsidRPr="005D5F77" w:rsidRDefault="00836D38" w:rsidP="005D5F77">
      <w:pPr>
        <w:autoSpaceDE w:val="0"/>
        <w:autoSpaceDN w:val="0"/>
        <w:spacing w:line="276" w:lineRule="auto"/>
        <w:jc w:val="both"/>
        <w:rPr>
          <w:rFonts w:ascii="Calibri" w:eastAsia="Times New Roman" w:hAnsi="Calibri" w:cs="Arial"/>
          <w:sz w:val="22"/>
          <w:szCs w:val="22"/>
        </w:rPr>
      </w:pPr>
      <w:r w:rsidRPr="005D5F77">
        <w:rPr>
          <w:rFonts w:ascii="Calibri" w:eastAsia="Times New Roman" w:hAnsi="Calibri" w:cs="Arial"/>
          <w:sz w:val="22"/>
          <w:szCs w:val="22"/>
        </w:rPr>
        <w:t xml:space="preserve">Allen Interessierten kann man nur raten sich die begehrten Tickets für das glück.tage Philosophie, Natur &amp; Genuss-Festival 2020 bei Ö-Ticket, TVB Kufsteinerland und Sparkasse Kufstein bereits im Vorverkauf zu sichern, denn die nächste Chance auf außergewöhnliche glück.Abende besteht erst wieder vom 13. bis 15. Mai 2021. </w:t>
      </w:r>
    </w:p>
    <w:p w14:paraId="64BB97A4" w14:textId="77777777" w:rsidR="00836D38" w:rsidRDefault="00836D38" w:rsidP="00836D38">
      <w:pPr>
        <w:autoSpaceDE w:val="0"/>
        <w:autoSpaceDN w:val="0"/>
        <w:spacing w:line="360" w:lineRule="auto"/>
        <w:rPr>
          <w:color w:val="000000"/>
          <w:lang w:val="de-AT"/>
        </w:rPr>
      </w:pPr>
    </w:p>
    <w:p w14:paraId="3D2C9079" w14:textId="77777777" w:rsidR="001341B7" w:rsidRDefault="001341B7" w:rsidP="001341B7">
      <w:pPr>
        <w:rPr>
          <w:rFonts w:ascii="Calibri" w:hAnsi="Calibri"/>
          <w:b/>
          <w:sz w:val="22"/>
          <w:szCs w:val="22"/>
          <w:lang w:val="de-AT"/>
        </w:rPr>
      </w:pPr>
      <w:r>
        <w:rPr>
          <w:rFonts w:ascii="Calibri" w:hAnsi="Calibri"/>
          <w:b/>
          <w:sz w:val="22"/>
          <w:szCs w:val="22"/>
          <w:lang w:val="de-AT"/>
        </w:rPr>
        <w:t>Pressekontakt:</w:t>
      </w:r>
    </w:p>
    <w:p w14:paraId="71AF3A69" w14:textId="1784A4CE" w:rsidR="001341B7" w:rsidRPr="005D5F77" w:rsidRDefault="001341B7" w:rsidP="001341B7">
      <w:pPr>
        <w:autoSpaceDE w:val="0"/>
        <w:autoSpaceDN w:val="0"/>
        <w:contextualSpacing/>
        <w:rPr>
          <w:rFonts w:ascii="Calibri" w:eastAsia="Times New Roman" w:hAnsi="Calibri" w:cs="Tahoma"/>
          <w:b/>
          <w:bCs/>
          <w:noProof/>
          <w:color w:val="6E0A14"/>
          <w:sz w:val="22"/>
          <w:szCs w:val="22"/>
        </w:rPr>
      </w:pPr>
      <w:r w:rsidRPr="005D5F77">
        <w:rPr>
          <w:rFonts w:ascii="Calibri" w:eastAsia="Times New Roman" w:hAnsi="Calibri" w:cs="Tahoma"/>
          <w:b/>
          <w:bCs/>
          <w:noProof/>
          <w:color w:val="6E0A14"/>
          <w:sz w:val="22"/>
          <w:szCs w:val="22"/>
        </w:rPr>
        <w:t>Mag. Barbara Kaiser MA| PR / Kommunikation / Marketing</w:t>
      </w:r>
    </w:p>
    <w:p w14:paraId="6A60C0C8" w14:textId="77777777" w:rsidR="001341B7" w:rsidRPr="005D5F77" w:rsidRDefault="001341B7">
      <w:pPr>
        <w:autoSpaceDE w:val="0"/>
        <w:autoSpaceDN w:val="0"/>
        <w:contextualSpacing/>
        <w:rPr>
          <w:rFonts w:ascii="Calibri" w:eastAsia="Times New Roman" w:hAnsi="Calibri" w:cs="Tahoma"/>
          <w:b/>
          <w:bCs/>
          <w:noProof/>
          <w:color w:val="6E0A14"/>
          <w:sz w:val="22"/>
          <w:szCs w:val="22"/>
        </w:rPr>
      </w:pPr>
      <w:r w:rsidRPr="005D5F77">
        <w:rPr>
          <w:rFonts w:ascii="Calibri" w:eastAsia="Times New Roman" w:hAnsi="Calibri" w:cs="Tahoma"/>
          <w:b/>
          <w:bCs/>
          <w:noProof/>
          <w:color w:val="6E0A14"/>
          <w:sz w:val="22"/>
          <w:szCs w:val="22"/>
        </w:rPr>
        <w:t>Tourismusverband Kufsteinerland</w:t>
      </w:r>
    </w:p>
    <w:p w14:paraId="1CD0B590" w14:textId="77777777" w:rsidR="001341B7" w:rsidRDefault="001341B7">
      <w:pPr>
        <w:autoSpaceDE w:val="0"/>
        <w:autoSpaceDN w:val="0"/>
        <w:rPr>
          <w:rFonts w:ascii="Calibri" w:hAnsi="Calibri" w:cs="Tahoma"/>
          <w:noProof/>
          <w:sz w:val="22"/>
          <w:szCs w:val="22"/>
        </w:rPr>
      </w:pPr>
      <w:r>
        <w:rPr>
          <w:rFonts w:ascii="Calibri" w:hAnsi="Calibri" w:cs="Tahoma"/>
          <w:noProof/>
          <w:sz w:val="22"/>
          <w:szCs w:val="22"/>
        </w:rPr>
        <w:t>Unterer Stadtplatz 11-13 | 6330 Kufstein</w:t>
      </w:r>
    </w:p>
    <w:p w14:paraId="3376C94E" w14:textId="77777777" w:rsidR="001341B7" w:rsidRDefault="001341B7" w:rsidP="00836D38">
      <w:pPr>
        <w:autoSpaceDE w:val="0"/>
        <w:autoSpaceDN w:val="0"/>
        <w:rPr>
          <w:rFonts w:ascii="Arial" w:hAnsi="Arial" w:cs="Arial"/>
          <w:sz w:val="20"/>
          <w:szCs w:val="20"/>
        </w:rPr>
      </w:pPr>
      <w:r>
        <w:rPr>
          <w:rFonts w:ascii="Calibri" w:hAnsi="Calibri" w:cs="Tahoma"/>
          <w:noProof/>
          <w:sz w:val="22"/>
          <w:szCs w:val="22"/>
        </w:rPr>
        <w:t xml:space="preserve">E </w:t>
      </w:r>
      <w:hyperlink r:id="rId6" w:history="1">
        <w:r w:rsidRPr="00C15421">
          <w:rPr>
            <w:rFonts w:ascii="Arial" w:hAnsi="Arial" w:cs="Arial"/>
            <w:sz w:val="20"/>
            <w:szCs w:val="20"/>
          </w:rPr>
          <w:t>b.kaiser@kufstein.com</w:t>
        </w:r>
      </w:hyperlink>
      <w:r>
        <w:rPr>
          <w:rFonts w:ascii="Calibri" w:hAnsi="Calibri" w:cs="Tahoma"/>
          <w:noProof/>
          <w:color w:val="3C3C3C"/>
          <w:sz w:val="22"/>
          <w:szCs w:val="22"/>
        </w:rPr>
        <w:t xml:space="preserve"> </w:t>
      </w:r>
    </w:p>
    <w:p w14:paraId="5239EA6B" w14:textId="1CF9BA8F" w:rsidR="001341B7" w:rsidRPr="00836D38" w:rsidRDefault="001341B7" w:rsidP="001341B7">
      <w:pPr>
        <w:autoSpaceDE w:val="0"/>
        <w:autoSpaceDN w:val="0"/>
        <w:rPr>
          <w:rFonts w:ascii="Arial" w:hAnsi="Arial" w:cs="Arial"/>
          <w:sz w:val="20"/>
          <w:szCs w:val="20"/>
        </w:rPr>
      </w:pPr>
      <w:r>
        <w:rPr>
          <w:rFonts w:ascii="Calibri" w:hAnsi="Calibri" w:cs="Tahoma"/>
          <w:noProof/>
          <w:sz w:val="22"/>
          <w:szCs w:val="22"/>
        </w:rPr>
        <w:t>T +43 5372 62207 21</w:t>
      </w:r>
    </w:p>
    <w:p w14:paraId="348708EA" w14:textId="0BB556CF" w:rsidR="007F4A49" w:rsidRDefault="001341B7" w:rsidP="008C3C00">
      <w:pPr>
        <w:spacing w:line="360" w:lineRule="auto"/>
        <w:rPr>
          <w:rFonts w:ascii="Calibri" w:hAnsi="Calibri" w:cs="Tahoma"/>
          <w:noProof/>
          <w:sz w:val="22"/>
          <w:szCs w:val="22"/>
        </w:rPr>
      </w:pPr>
      <w:r>
        <w:rPr>
          <w:rFonts w:ascii="Calibri" w:hAnsi="Calibri" w:cs="Tahoma"/>
          <w:noProof/>
          <w:sz w:val="22"/>
          <w:szCs w:val="22"/>
        </w:rPr>
        <w:t>F +43 5372 61455</w:t>
      </w:r>
    </w:p>
    <w:p w14:paraId="46CFE9B6" w14:textId="73B8D049" w:rsidR="00836D38" w:rsidRDefault="00836D38" w:rsidP="008C3C00">
      <w:pPr>
        <w:spacing w:line="360" w:lineRule="auto"/>
        <w:rPr>
          <w:rFonts w:ascii="Calibri" w:hAnsi="Calibri" w:cs="Tahoma"/>
          <w:noProof/>
          <w:sz w:val="22"/>
          <w:szCs w:val="22"/>
        </w:rPr>
      </w:pPr>
    </w:p>
    <w:p w14:paraId="141B81C6" w14:textId="77777777" w:rsidR="00E66531" w:rsidRDefault="00E66531" w:rsidP="008C3C00">
      <w:pPr>
        <w:spacing w:line="360" w:lineRule="auto"/>
        <w:rPr>
          <w:rFonts w:ascii="Calibri" w:hAnsi="Calibri" w:cs="Tahoma"/>
          <w:noProof/>
          <w:sz w:val="22"/>
          <w:szCs w:val="22"/>
        </w:rPr>
      </w:pPr>
    </w:p>
    <w:p w14:paraId="5EB8649F" w14:textId="260F1B77" w:rsidR="00836D38" w:rsidRPr="005D5F77" w:rsidRDefault="00836D38" w:rsidP="008C3C00">
      <w:pPr>
        <w:spacing w:line="360" w:lineRule="auto"/>
        <w:rPr>
          <w:rFonts w:ascii="Calibri" w:eastAsia="Times New Roman" w:hAnsi="Calibri" w:cs="Arial"/>
          <w:b/>
          <w:bCs/>
          <w:sz w:val="22"/>
          <w:szCs w:val="22"/>
          <w:u w:val="single"/>
        </w:rPr>
      </w:pPr>
      <w:r w:rsidRPr="005D5F77">
        <w:rPr>
          <w:rFonts w:ascii="Calibri" w:eastAsia="Times New Roman" w:hAnsi="Calibri" w:cs="Arial"/>
          <w:b/>
          <w:bCs/>
          <w:sz w:val="22"/>
          <w:szCs w:val="22"/>
          <w:u w:val="single"/>
        </w:rPr>
        <w:lastRenderedPageBreak/>
        <w:t>Vorschau auf den</w:t>
      </w:r>
      <w:r w:rsidR="00E66531">
        <w:rPr>
          <w:rFonts w:ascii="Calibri" w:eastAsia="Times New Roman" w:hAnsi="Calibri" w:cs="Arial"/>
          <w:b/>
          <w:bCs/>
          <w:sz w:val="22"/>
          <w:szCs w:val="22"/>
          <w:u w:val="single"/>
        </w:rPr>
        <w:t xml:space="preserve"> Kultur-</w:t>
      </w:r>
      <w:r w:rsidRPr="005D5F77">
        <w:rPr>
          <w:rFonts w:ascii="Calibri" w:eastAsia="Times New Roman" w:hAnsi="Calibri" w:cs="Arial"/>
          <w:b/>
          <w:bCs/>
          <w:sz w:val="22"/>
          <w:szCs w:val="22"/>
          <w:u w:val="single"/>
        </w:rPr>
        <w:t>Wonnemonat Mai:</w:t>
      </w:r>
    </w:p>
    <w:p w14:paraId="421B197C" w14:textId="13CFEBA8" w:rsidR="00836D38" w:rsidRPr="005D5F77" w:rsidRDefault="005D5F77" w:rsidP="008C3C00">
      <w:pPr>
        <w:spacing w:line="360" w:lineRule="auto"/>
        <w:rPr>
          <w:rFonts w:ascii="Calibri" w:eastAsia="Times New Roman" w:hAnsi="Calibri" w:cs="Arial"/>
          <w:sz w:val="22"/>
          <w:szCs w:val="22"/>
        </w:rPr>
      </w:pPr>
      <w:r w:rsidRPr="00D7160A">
        <w:rPr>
          <w:rFonts w:ascii="Calibri" w:eastAsia="Times New Roman" w:hAnsi="Calibri" w:cs="Arial"/>
          <w:b/>
          <w:bCs/>
          <w:sz w:val="22"/>
          <w:szCs w:val="22"/>
          <w:lang w:val="en-US"/>
        </w:rPr>
        <w:t>The Art of Solo</w:t>
      </w:r>
      <w:r w:rsidR="00D7160A" w:rsidRPr="00D7160A">
        <w:rPr>
          <w:rFonts w:ascii="Calibri" w:eastAsia="Times New Roman" w:hAnsi="Calibri" w:cs="Arial"/>
          <w:b/>
          <w:bCs/>
          <w:sz w:val="22"/>
          <w:szCs w:val="22"/>
          <w:lang w:val="en-US"/>
        </w:rPr>
        <w:t xml:space="preserve"> </w:t>
      </w:r>
      <w:r w:rsidR="00D7160A">
        <w:rPr>
          <w:rFonts w:ascii="Calibri" w:eastAsia="Times New Roman" w:hAnsi="Calibri" w:cs="Arial"/>
          <w:b/>
          <w:bCs/>
          <w:sz w:val="22"/>
          <w:szCs w:val="22"/>
          <w:lang w:val="en-US"/>
        </w:rPr>
        <w:t xml:space="preserve">- </w:t>
      </w:r>
      <w:r w:rsidR="00D7160A" w:rsidRPr="00D7160A">
        <w:rPr>
          <w:rFonts w:ascii="Calibri" w:eastAsia="Times New Roman" w:hAnsi="Calibri" w:cs="Arial"/>
          <w:b/>
          <w:bCs/>
          <w:sz w:val="22"/>
          <w:szCs w:val="22"/>
          <w:lang w:val="en-US"/>
        </w:rPr>
        <w:t xml:space="preserve">1. und 2. </w:t>
      </w:r>
      <w:r w:rsidR="00D7160A" w:rsidRPr="005D5F77">
        <w:rPr>
          <w:rFonts w:ascii="Calibri" w:eastAsia="Times New Roman" w:hAnsi="Calibri" w:cs="Arial"/>
          <w:b/>
          <w:bCs/>
          <w:sz w:val="22"/>
          <w:szCs w:val="22"/>
        </w:rPr>
        <w:t>Mai 2020</w:t>
      </w:r>
      <w:r w:rsidRPr="005D5F77">
        <w:rPr>
          <w:rFonts w:ascii="Calibri" w:eastAsia="Times New Roman" w:hAnsi="Calibri" w:cs="Arial"/>
          <w:b/>
          <w:bCs/>
          <w:sz w:val="22"/>
          <w:szCs w:val="22"/>
        </w:rPr>
        <w:t xml:space="preserve">: </w:t>
      </w:r>
      <w:r w:rsidRPr="005D5F77">
        <w:rPr>
          <w:rFonts w:ascii="Calibri" w:eastAsia="Times New Roman" w:hAnsi="Calibri" w:cs="Arial"/>
          <w:sz w:val="22"/>
          <w:szCs w:val="22"/>
        </w:rPr>
        <w:t>Erstmals</w:t>
      </w:r>
      <w:r w:rsidR="00836D38" w:rsidRPr="005D5F77">
        <w:rPr>
          <w:rFonts w:ascii="Calibri" w:eastAsia="Times New Roman" w:hAnsi="Calibri" w:cs="Arial"/>
          <w:sz w:val="22"/>
          <w:szCs w:val="22"/>
        </w:rPr>
        <w:t xml:space="preserve"> findet in Kufstein das 1. internationale KlangFarben Musikfestival "The Art of Solo" statt. Dieses Musikfestival ist der Königsdisziplin des Musizierens, dem Soloprogramm, gewidmet.</w:t>
      </w:r>
    </w:p>
    <w:p w14:paraId="44BAC388" w14:textId="682F0FD5" w:rsidR="005D5F77" w:rsidRPr="005D5F77" w:rsidRDefault="005D5F77" w:rsidP="005D5F77">
      <w:pPr>
        <w:spacing w:line="360" w:lineRule="auto"/>
        <w:rPr>
          <w:rFonts w:ascii="Calibri" w:eastAsia="Times New Roman" w:hAnsi="Calibri" w:cs="Arial"/>
          <w:sz w:val="22"/>
          <w:szCs w:val="22"/>
        </w:rPr>
      </w:pPr>
      <w:r w:rsidRPr="005D5F77">
        <w:rPr>
          <w:rFonts w:ascii="Calibri" w:eastAsia="Times New Roman" w:hAnsi="Calibri" w:cs="Arial"/>
          <w:b/>
          <w:bCs/>
          <w:sz w:val="22"/>
          <w:szCs w:val="22"/>
        </w:rPr>
        <w:t xml:space="preserve">KUlinaria Genussfestival &amp; Street Food Markt Kufstein </w:t>
      </w:r>
      <w:r w:rsidR="00D7160A" w:rsidRPr="00A85BD1">
        <w:rPr>
          <w:rFonts w:ascii="Calibri" w:eastAsia="Times New Roman" w:hAnsi="Calibri" w:cs="Arial"/>
          <w:b/>
          <w:bCs/>
          <w:sz w:val="22"/>
          <w:szCs w:val="22"/>
        </w:rPr>
        <w:t>-</w:t>
      </w:r>
      <w:r w:rsidRPr="005D5F77">
        <w:rPr>
          <w:rFonts w:ascii="Calibri" w:eastAsia="Times New Roman" w:hAnsi="Calibri" w:cs="Arial"/>
          <w:b/>
          <w:bCs/>
          <w:sz w:val="22"/>
          <w:szCs w:val="22"/>
        </w:rPr>
        <w:t xml:space="preserve"> 8. bis 10. Mai:</w:t>
      </w:r>
      <w:r w:rsidRPr="005D5F77">
        <w:rPr>
          <w:rFonts w:ascii="Calibri" w:eastAsia="Times New Roman" w:hAnsi="Calibri" w:cs="Arial"/>
          <w:sz w:val="22"/>
          <w:szCs w:val="22"/>
        </w:rPr>
        <w:t xml:space="preserve"> Das Kufsteinerland mit seinen acht malerischen Dörfern und der naturnahen Festungsstadt ist bekannt für seine kulinarischen Genüsse. Tradition am Teller. Brauchtum im Kochtopf. Mit dem Street Food Markt verbindet das Kufsteinerland diese regionalen Schmankerl mit Köstlichkeiten aus aller Welt.</w:t>
      </w:r>
    </w:p>
    <w:p w14:paraId="204B04C4" w14:textId="7EC3C326" w:rsidR="005D5F77" w:rsidRPr="005D5F77" w:rsidRDefault="005D5F77" w:rsidP="005D5F77">
      <w:pPr>
        <w:spacing w:line="360" w:lineRule="auto"/>
        <w:rPr>
          <w:rFonts w:ascii="Calibri" w:eastAsia="Times New Roman" w:hAnsi="Calibri" w:cs="Arial"/>
          <w:sz w:val="22"/>
          <w:szCs w:val="22"/>
        </w:rPr>
      </w:pPr>
      <w:r w:rsidRPr="005D5F77">
        <w:rPr>
          <w:rFonts w:ascii="Calibri" w:eastAsia="Times New Roman" w:hAnsi="Calibri" w:cs="Arial"/>
          <w:b/>
          <w:bCs/>
          <w:sz w:val="22"/>
          <w:szCs w:val="22"/>
        </w:rPr>
        <w:t xml:space="preserve">Kufstein Music Festival </w:t>
      </w:r>
      <w:r w:rsidR="00D7160A">
        <w:rPr>
          <w:rFonts w:ascii="Calibri" w:eastAsia="Times New Roman" w:hAnsi="Calibri" w:cs="Arial"/>
          <w:b/>
          <w:bCs/>
          <w:sz w:val="22"/>
          <w:szCs w:val="22"/>
        </w:rPr>
        <w:t xml:space="preserve">- </w:t>
      </w:r>
      <w:r w:rsidRPr="005D5F77">
        <w:rPr>
          <w:rFonts w:ascii="Calibri" w:eastAsia="Times New Roman" w:hAnsi="Calibri" w:cs="Arial"/>
          <w:b/>
          <w:bCs/>
          <w:sz w:val="22"/>
          <w:szCs w:val="22"/>
        </w:rPr>
        <w:t>22. bis 23. Mai:</w:t>
      </w:r>
      <w:r w:rsidRPr="005D5F77">
        <w:rPr>
          <w:rFonts w:ascii="Calibri" w:eastAsia="Times New Roman" w:hAnsi="Calibri" w:cs="Arial"/>
          <w:sz w:val="22"/>
          <w:szCs w:val="22"/>
        </w:rPr>
        <w:t xml:space="preserve"> Für den Prolog im Mai liegt der Fokus auf Junger und Neuer Volksmusik. Kufstein ist das Zentrum der Tiroler Volksmusikszene, demnach liegt es nahe, diesem Faktum endlich auch einen musikalischen Schwerpunkt zu widmen.</w:t>
      </w:r>
    </w:p>
    <w:p w14:paraId="43182370" w14:textId="41E66F5F" w:rsidR="005D5F77" w:rsidRPr="005D5F77" w:rsidRDefault="005D5F77" w:rsidP="005D5F77">
      <w:pPr>
        <w:spacing w:line="360" w:lineRule="auto"/>
        <w:rPr>
          <w:rFonts w:ascii="Calibri" w:eastAsia="Times New Roman" w:hAnsi="Calibri" w:cs="Arial"/>
          <w:sz w:val="22"/>
          <w:szCs w:val="22"/>
        </w:rPr>
      </w:pPr>
      <w:r w:rsidRPr="005D5F77">
        <w:rPr>
          <w:rFonts w:ascii="Calibri" w:eastAsia="Times New Roman" w:hAnsi="Calibri" w:cs="Arial"/>
          <w:b/>
          <w:bCs/>
          <w:sz w:val="22"/>
          <w:szCs w:val="22"/>
        </w:rPr>
        <w:t xml:space="preserve">Ritter-Fest </w:t>
      </w:r>
      <w:r w:rsidR="00D7160A">
        <w:rPr>
          <w:rFonts w:ascii="Calibri" w:eastAsia="Times New Roman" w:hAnsi="Calibri" w:cs="Arial"/>
          <w:b/>
          <w:bCs/>
          <w:sz w:val="22"/>
          <w:szCs w:val="22"/>
        </w:rPr>
        <w:t xml:space="preserve">- </w:t>
      </w:r>
      <w:r w:rsidRPr="005D5F77">
        <w:rPr>
          <w:rFonts w:ascii="Calibri" w:eastAsia="Times New Roman" w:hAnsi="Calibri" w:cs="Arial"/>
          <w:b/>
          <w:bCs/>
          <w:sz w:val="22"/>
          <w:szCs w:val="22"/>
        </w:rPr>
        <w:t>29. Mai bis 1. Juni:</w:t>
      </w:r>
      <w:r w:rsidRPr="005D5F77">
        <w:rPr>
          <w:rFonts w:ascii="Calibri" w:eastAsia="Times New Roman" w:hAnsi="Calibri" w:cs="Arial"/>
          <w:sz w:val="22"/>
          <w:szCs w:val="22"/>
        </w:rPr>
        <w:t xml:space="preserve"> Das Ritter-Fest in Kufstein ist ein jährlicher Fixpunkt auf der Festung Kufstein. Drei Tage ganz im Zeichen des Mittelalters. </w:t>
      </w:r>
    </w:p>
    <w:p w14:paraId="6E981AF8" w14:textId="77777777" w:rsidR="005D5F77" w:rsidRPr="005D5F77" w:rsidRDefault="005D5F77">
      <w:pPr>
        <w:spacing w:line="360" w:lineRule="auto"/>
        <w:rPr>
          <w:rFonts w:ascii="Calibri" w:eastAsia="Times New Roman" w:hAnsi="Calibri" w:cs="Arial"/>
          <w:sz w:val="22"/>
          <w:szCs w:val="22"/>
        </w:rPr>
      </w:pPr>
    </w:p>
    <w:sectPr w:rsidR="005D5F77" w:rsidRPr="005D5F77" w:rsidSect="00836D38">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221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633BE" w14:textId="77777777" w:rsidR="001341B7" w:rsidRDefault="001341B7" w:rsidP="001341B7">
      <w:r>
        <w:separator/>
      </w:r>
    </w:p>
  </w:endnote>
  <w:endnote w:type="continuationSeparator" w:id="0">
    <w:p w14:paraId="3D88F441" w14:textId="77777777" w:rsidR="001341B7" w:rsidRDefault="001341B7" w:rsidP="0013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5E16" w14:textId="77777777" w:rsidR="00D41D36" w:rsidRDefault="00D41D3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DB05" w14:textId="77777777" w:rsidR="00D41D36" w:rsidRDefault="00D41D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A549D" w14:textId="77777777" w:rsidR="00D41D36" w:rsidRDefault="00D41D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1C946" w14:textId="77777777" w:rsidR="001341B7" w:rsidRDefault="001341B7" w:rsidP="001341B7">
      <w:r>
        <w:separator/>
      </w:r>
    </w:p>
  </w:footnote>
  <w:footnote w:type="continuationSeparator" w:id="0">
    <w:p w14:paraId="03AA76E3" w14:textId="77777777" w:rsidR="001341B7" w:rsidRDefault="001341B7" w:rsidP="00134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648F3" w14:textId="77777777" w:rsidR="00D41D36" w:rsidRDefault="00D41D3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221FD" w14:textId="2079D3CC" w:rsidR="001341B7" w:rsidRDefault="00D41D36">
    <w:pPr>
      <w:pStyle w:val="Kopfzeile"/>
    </w:pPr>
    <w:r w:rsidRPr="00D41D36">
      <w:rPr>
        <w:noProof/>
      </w:rPr>
      <w:drawing>
        <wp:anchor distT="0" distB="0" distL="114300" distR="114300" simplePos="0" relativeHeight="251661312" behindDoc="0" locked="0" layoutInCell="1" allowOverlap="1" wp14:anchorId="1F2EA68D" wp14:editId="20B7F111">
          <wp:simplePos x="0" y="0"/>
          <wp:positionH relativeFrom="column">
            <wp:posOffset>3891280</wp:posOffset>
          </wp:positionH>
          <wp:positionV relativeFrom="paragraph">
            <wp:posOffset>-689610</wp:posOffset>
          </wp:positionV>
          <wp:extent cx="2406015" cy="399415"/>
          <wp:effectExtent l="0" t="0" r="0"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015" cy="399415"/>
                  </a:xfrm>
                  <a:prstGeom prst="rect">
                    <a:avLst/>
                  </a:prstGeom>
                  <a:noFill/>
                  <a:ln>
                    <a:noFill/>
                  </a:ln>
                </pic:spPr>
              </pic:pic>
            </a:graphicData>
          </a:graphic>
        </wp:anchor>
      </w:drawing>
    </w:r>
    <w:r>
      <w:rPr>
        <w:rFonts w:ascii="Times New Roman" w:hAnsi="Times New Roman" w:cs="Times New Roman"/>
        <w:noProof/>
      </w:rPr>
      <w:drawing>
        <wp:anchor distT="0" distB="0" distL="114300" distR="114300" simplePos="0" relativeHeight="251658240" behindDoc="0" locked="0" layoutInCell="1" allowOverlap="1" wp14:anchorId="60D128D3" wp14:editId="1C4BCA77">
          <wp:simplePos x="0" y="0"/>
          <wp:positionH relativeFrom="margin">
            <wp:posOffset>1992630</wp:posOffset>
          </wp:positionH>
          <wp:positionV relativeFrom="page">
            <wp:posOffset>161925</wp:posOffset>
          </wp:positionV>
          <wp:extent cx="1343660" cy="1073444"/>
          <wp:effectExtent l="0" t="0" r="8890" b="0"/>
          <wp:wrapSquare wrapText="bothSides"/>
          <wp:docPr id="1" name="Grafik 1" descr="glueck_tage_logo_copyright_buero_ohne_name_sternmanufak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ueck_tage_logo_copyright_buero_ohne_name_sternmanufakt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660" cy="1073444"/>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268EF96" wp14:editId="02C7E9BB">
          <wp:simplePos x="0" y="0"/>
          <wp:positionH relativeFrom="margin">
            <wp:posOffset>-342900</wp:posOffset>
          </wp:positionH>
          <wp:positionV relativeFrom="topMargin">
            <wp:posOffset>476250</wp:posOffset>
          </wp:positionV>
          <wp:extent cx="1724025" cy="604009"/>
          <wp:effectExtent l="0" t="0" r="0" b="571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fstein_SubLogo_Festung_RGB.gif"/>
                  <pic:cNvPicPr/>
                </pic:nvPicPr>
                <pic:blipFill>
                  <a:blip r:embed="rId3">
                    <a:extLst>
                      <a:ext uri="{28A0092B-C50C-407E-A947-70E740481C1C}">
                        <a14:useLocalDpi xmlns:a14="http://schemas.microsoft.com/office/drawing/2010/main" val="0"/>
                      </a:ext>
                    </a:extLst>
                  </a:blip>
                  <a:stretch>
                    <a:fillRect/>
                  </a:stretch>
                </pic:blipFill>
                <pic:spPr>
                  <a:xfrm>
                    <a:off x="0" y="0"/>
                    <a:ext cx="1724025" cy="60400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BC8F" w14:textId="77777777" w:rsidR="00D41D36" w:rsidRDefault="00D41D3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00"/>
    <w:rsid w:val="00016A9B"/>
    <w:rsid w:val="00045E3B"/>
    <w:rsid w:val="000503FB"/>
    <w:rsid w:val="0005089E"/>
    <w:rsid w:val="000D65C2"/>
    <w:rsid w:val="001037E9"/>
    <w:rsid w:val="001341B7"/>
    <w:rsid w:val="00265AA0"/>
    <w:rsid w:val="00266DF1"/>
    <w:rsid w:val="003171A5"/>
    <w:rsid w:val="003714BB"/>
    <w:rsid w:val="003F1DB3"/>
    <w:rsid w:val="0044446C"/>
    <w:rsid w:val="00474DBD"/>
    <w:rsid w:val="005D5F77"/>
    <w:rsid w:val="005F66D3"/>
    <w:rsid w:val="0063272D"/>
    <w:rsid w:val="00723AA6"/>
    <w:rsid w:val="007417F9"/>
    <w:rsid w:val="007864DC"/>
    <w:rsid w:val="007D5DBC"/>
    <w:rsid w:val="007F4A49"/>
    <w:rsid w:val="00836D38"/>
    <w:rsid w:val="008407D7"/>
    <w:rsid w:val="00843A79"/>
    <w:rsid w:val="00892D4B"/>
    <w:rsid w:val="008C3C00"/>
    <w:rsid w:val="00917671"/>
    <w:rsid w:val="00A662CB"/>
    <w:rsid w:val="00A85BD1"/>
    <w:rsid w:val="00AF1A6C"/>
    <w:rsid w:val="00B32B0B"/>
    <w:rsid w:val="00C632A1"/>
    <w:rsid w:val="00C7766E"/>
    <w:rsid w:val="00CB0F32"/>
    <w:rsid w:val="00D41D36"/>
    <w:rsid w:val="00D7160A"/>
    <w:rsid w:val="00DD146E"/>
    <w:rsid w:val="00E33471"/>
    <w:rsid w:val="00E5172F"/>
    <w:rsid w:val="00E66531"/>
    <w:rsid w:val="00FD75C8"/>
    <w:rsid w:val="00FE066A"/>
    <w:rsid w:val="00FF3B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FD139E8"/>
  <w14:defaultImageDpi w14:val="300"/>
  <w15:docId w15:val="{687D0449-490C-44AC-8601-9BFC31E1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C3C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662C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662CB"/>
    <w:rPr>
      <w:rFonts w:ascii="Segoe UI" w:hAnsi="Segoe UI" w:cs="Segoe UI"/>
      <w:sz w:val="18"/>
      <w:szCs w:val="18"/>
    </w:rPr>
  </w:style>
  <w:style w:type="paragraph" w:styleId="Kopfzeile">
    <w:name w:val="header"/>
    <w:basedOn w:val="Standard"/>
    <w:link w:val="KopfzeileZchn"/>
    <w:uiPriority w:val="99"/>
    <w:unhideWhenUsed/>
    <w:rsid w:val="001341B7"/>
    <w:pPr>
      <w:tabs>
        <w:tab w:val="center" w:pos="4536"/>
        <w:tab w:val="right" w:pos="9072"/>
      </w:tabs>
    </w:pPr>
  </w:style>
  <w:style w:type="character" w:customStyle="1" w:styleId="KopfzeileZchn">
    <w:name w:val="Kopfzeile Zchn"/>
    <w:basedOn w:val="Absatz-Standardschriftart"/>
    <w:link w:val="Kopfzeile"/>
    <w:uiPriority w:val="99"/>
    <w:rsid w:val="001341B7"/>
  </w:style>
  <w:style w:type="paragraph" w:styleId="Fuzeile">
    <w:name w:val="footer"/>
    <w:basedOn w:val="Standard"/>
    <w:link w:val="FuzeileZchn"/>
    <w:uiPriority w:val="99"/>
    <w:unhideWhenUsed/>
    <w:rsid w:val="001341B7"/>
    <w:pPr>
      <w:tabs>
        <w:tab w:val="center" w:pos="4536"/>
        <w:tab w:val="right" w:pos="9072"/>
      </w:tabs>
    </w:pPr>
  </w:style>
  <w:style w:type="character" w:customStyle="1" w:styleId="FuzeileZchn">
    <w:name w:val="Fußzeile Zchn"/>
    <w:basedOn w:val="Absatz-Standardschriftart"/>
    <w:link w:val="Fuzeile"/>
    <w:uiPriority w:val="99"/>
    <w:rsid w:val="001341B7"/>
  </w:style>
  <w:style w:type="character" w:styleId="Hyperlink">
    <w:name w:val="Hyperlink"/>
    <w:basedOn w:val="Absatz-Standardschriftart"/>
    <w:uiPriority w:val="99"/>
    <w:unhideWhenUsed/>
    <w:rsid w:val="001341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549739">
      <w:bodyDiv w:val="1"/>
      <w:marLeft w:val="0"/>
      <w:marRight w:val="0"/>
      <w:marTop w:val="0"/>
      <w:marBottom w:val="0"/>
      <w:divBdr>
        <w:top w:val="none" w:sz="0" w:space="0" w:color="auto"/>
        <w:left w:val="none" w:sz="0" w:space="0" w:color="auto"/>
        <w:bottom w:val="none" w:sz="0" w:space="0" w:color="auto"/>
        <w:right w:val="none" w:sz="0" w:space="0" w:color="auto"/>
      </w:divBdr>
    </w:div>
    <w:div w:id="1269236416">
      <w:bodyDiv w:val="1"/>
      <w:marLeft w:val="0"/>
      <w:marRight w:val="0"/>
      <w:marTop w:val="0"/>
      <w:marBottom w:val="0"/>
      <w:divBdr>
        <w:top w:val="none" w:sz="0" w:space="0" w:color="auto"/>
        <w:left w:val="none" w:sz="0" w:space="0" w:color="auto"/>
        <w:bottom w:val="none" w:sz="0" w:space="0" w:color="auto"/>
        <w:right w:val="none" w:sz="0" w:space="0" w:color="auto"/>
      </w:divBdr>
      <w:divsChild>
        <w:div w:id="165946088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kaiser@kufstein.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5969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Weninger</dc:creator>
  <cp:keywords/>
  <dc:description/>
  <cp:lastModifiedBy>Barbara Kaiser</cp:lastModifiedBy>
  <cp:revision>3</cp:revision>
  <cp:lastPrinted>2019-11-20T17:42:00Z</cp:lastPrinted>
  <dcterms:created xsi:type="dcterms:W3CDTF">2019-11-20T18:18:00Z</dcterms:created>
  <dcterms:modified xsi:type="dcterms:W3CDTF">2019-11-20T18:59:00Z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2013582678</vt:i4>
  </property>
</Properties>
</file>